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35" w:rsidRPr="00536535" w:rsidRDefault="00536535" w:rsidP="00536535">
      <w:pPr>
        <w:adjustRightInd w:val="0"/>
        <w:snapToGrid w:val="0"/>
        <w:spacing w:line="560" w:lineRule="exact"/>
        <w:rPr>
          <w:rFonts w:ascii="仿宋_GB2312" w:eastAsia="仿宋_GB2312" w:hAnsi="宋体" w:cs="宋体"/>
          <w:sz w:val="30"/>
          <w:szCs w:val="30"/>
        </w:rPr>
      </w:pPr>
      <w:r>
        <w:rPr>
          <w:rFonts w:ascii="仿宋_GB2312" w:eastAsia="仿宋_GB2312" w:hAnsi="宋体" w:cs="宋体" w:hint="eastAsia"/>
          <w:sz w:val="30"/>
          <w:szCs w:val="30"/>
        </w:rPr>
        <w:t>附件：</w:t>
      </w:r>
    </w:p>
    <w:p w:rsidR="00536535" w:rsidRPr="00536535" w:rsidRDefault="00536535" w:rsidP="00536535">
      <w:pPr>
        <w:adjustRightInd w:val="0"/>
        <w:snapToGrid w:val="0"/>
        <w:spacing w:line="560" w:lineRule="exact"/>
        <w:ind w:firstLineChars="200" w:firstLine="600"/>
        <w:rPr>
          <w:rFonts w:ascii="仿宋_GB2312" w:eastAsia="仿宋_GB2312" w:hAnsi="宋体" w:cs="宋体"/>
          <w:sz w:val="30"/>
          <w:szCs w:val="30"/>
        </w:rPr>
      </w:pPr>
    </w:p>
    <w:p w:rsidR="00DE0E7F" w:rsidRDefault="006D3A6E" w:rsidP="00D51FAE">
      <w:pPr>
        <w:adjustRightInd w:val="0"/>
        <w:snapToGrid w:val="0"/>
        <w:spacing w:line="360" w:lineRule="auto"/>
        <w:jc w:val="center"/>
        <w:rPr>
          <w:rFonts w:ascii="宋体" w:eastAsia="宋体" w:hAnsi="宋体" w:cs="Times New Roman"/>
          <w:b/>
          <w:sz w:val="36"/>
          <w:szCs w:val="36"/>
        </w:rPr>
      </w:pPr>
      <w:r w:rsidRPr="00C10784">
        <w:rPr>
          <w:rFonts w:ascii="宋体" w:eastAsia="宋体" w:hAnsi="宋体" w:cs="Times New Roman"/>
          <w:b/>
          <w:sz w:val="36"/>
          <w:szCs w:val="36"/>
        </w:rPr>
        <w:t>上海市注册会计师协会</w:t>
      </w:r>
    </w:p>
    <w:p w:rsidR="006D3A6E" w:rsidRPr="00C10784" w:rsidRDefault="0026164B" w:rsidP="00D51FAE">
      <w:pPr>
        <w:adjustRightInd w:val="0"/>
        <w:snapToGrid w:val="0"/>
        <w:spacing w:line="360" w:lineRule="auto"/>
        <w:jc w:val="center"/>
        <w:rPr>
          <w:rFonts w:ascii="宋体" w:eastAsia="宋体" w:hAnsi="宋体" w:cs="Times New Roman"/>
          <w:b/>
          <w:sz w:val="36"/>
          <w:szCs w:val="36"/>
        </w:rPr>
      </w:pPr>
      <w:r w:rsidRPr="00C10784">
        <w:rPr>
          <w:rFonts w:ascii="宋体" w:eastAsia="宋体" w:hAnsi="宋体" w:cs="Times New Roman"/>
          <w:b/>
          <w:sz w:val="36"/>
          <w:szCs w:val="36"/>
        </w:rPr>
        <w:t>会员执业违规行为</w:t>
      </w:r>
      <w:r w:rsidR="006D3A6E" w:rsidRPr="00C10784">
        <w:rPr>
          <w:rFonts w:ascii="宋体" w:eastAsia="宋体" w:hAnsi="宋体" w:cs="Times New Roman"/>
          <w:b/>
          <w:sz w:val="36"/>
          <w:szCs w:val="36"/>
        </w:rPr>
        <w:t>惩戒及处理办法</w:t>
      </w:r>
    </w:p>
    <w:p w:rsidR="00DE0E7F" w:rsidRDefault="00DE0E7F" w:rsidP="003471F4">
      <w:pPr>
        <w:pStyle w:val="a5"/>
        <w:spacing w:line="560" w:lineRule="exact"/>
        <w:ind w:left="1080" w:firstLineChars="0" w:hanging="1080"/>
        <w:jc w:val="center"/>
        <w:rPr>
          <w:rFonts w:ascii="黑体" w:eastAsia="黑体" w:hAnsi="黑体"/>
          <w:b/>
          <w:sz w:val="30"/>
          <w:szCs w:val="30"/>
        </w:rPr>
      </w:pPr>
    </w:p>
    <w:p w:rsidR="006D3A6E" w:rsidRPr="00C10784" w:rsidRDefault="006D3A6E" w:rsidP="003471F4">
      <w:pPr>
        <w:pStyle w:val="a5"/>
        <w:spacing w:line="560" w:lineRule="exact"/>
        <w:ind w:left="1080" w:firstLineChars="0" w:hanging="1080"/>
        <w:jc w:val="center"/>
        <w:rPr>
          <w:rFonts w:ascii="黑体" w:eastAsia="黑体" w:hAnsi="黑体"/>
          <w:b/>
          <w:sz w:val="30"/>
          <w:szCs w:val="30"/>
        </w:rPr>
      </w:pPr>
      <w:r w:rsidRPr="00C10784">
        <w:rPr>
          <w:rFonts w:ascii="黑体" w:eastAsia="黑体" w:hAnsi="黑体" w:hint="eastAsia"/>
          <w:b/>
          <w:sz w:val="30"/>
          <w:szCs w:val="30"/>
        </w:rPr>
        <w:t>第一章   总  则</w:t>
      </w:r>
      <w:bookmarkStart w:id="0" w:name="_GoBack"/>
      <w:bookmarkEnd w:id="0"/>
    </w:p>
    <w:p w:rsidR="006D3A6E" w:rsidRPr="00C10784" w:rsidRDefault="006D3A6E" w:rsidP="00497915">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第一条</w:t>
      </w:r>
      <w:r w:rsidRPr="00C10784">
        <w:rPr>
          <w:rFonts w:ascii="仿宋_GB2312" w:eastAsia="仿宋_GB2312" w:hAnsi="宋体" w:cs="宋体" w:hint="eastAsia"/>
          <w:b/>
          <w:sz w:val="30"/>
          <w:szCs w:val="30"/>
        </w:rPr>
        <w:t xml:space="preserve"> </w:t>
      </w:r>
      <w:r w:rsidRPr="00C10784">
        <w:rPr>
          <w:rFonts w:ascii="仿宋_GB2312" w:eastAsia="仿宋_GB2312" w:hAnsi="宋体" w:cs="宋体" w:hint="eastAsia"/>
          <w:sz w:val="30"/>
          <w:szCs w:val="30"/>
        </w:rPr>
        <w:t xml:space="preserve"> </w:t>
      </w:r>
      <w:r w:rsidR="004946D3" w:rsidRPr="004946D3">
        <w:rPr>
          <w:rFonts w:ascii="仿宋_GB2312" w:eastAsia="仿宋_GB2312" w:hAnsi="宋体" w:cs="宋体" w:hint="eastAsia"/>
          <w:sz w:val="30"/>
          <w:szCs w:val="30"/>
        </w:rPr>
        <w:t>为加强注册会计师诚信建设，建立、健全行业自律管理体系，规范行业自律性惩戒工作程序，促进注册会计师行业的健康发展，根据《中华人民共和国注册会计师法》（以下简称“《注册会计师法》”）《会计师事务所执业许可和监督管理办法》《注册会计师注册办法》《中国注册会计师协会会员执业违规行为惩戒办法》《上海市注册会计师协会章程》和《上海市注册会计师协会综合监督管理办法》等相关规定，结合本市实际情况，制定本办法。</w:t>
      </w:r>
    </w:p>
    <w:p w:rsidR="006B6861" w:rsidRPr="006B6861" w:rsidRDefault="006B6861" w:rsidP="006B6861">
      <w:pPr>
        <w:adjustRightInd w:val="0"/>
        <w:snapToGrid w:val="0"/>
        <w:spacing w:line="560" w:lineRule="exact"/>
        <w:ind w:firstLineChars="200" w:firstLine="600"/>
        <w:rPr>
          <w:rFonts w:ascii="仿宋_GB2312" w:eastAsia="仿宋_GB2312" w:hAnsi="宋体" w:cs="宋体"/>
          <w:sz w:val="30"/>
          <w:szCs w:val="30"/>
        </w:rPr>
      </w:pPr>
      <w:r w:rsidRPr="006B6861">
        <w:rPr>
          <w:rFonts w:ascii="仿宋_GB2312" w:eastAsia="仿宋_GB2312" w:hAnsi="宋体" w:cs="宋体" w:hint="eastAsia"/>
          <w:sz w:val="30"/>
          <w:szCs w:val="30"/>
        </w:rPr>
        <w:t>第二条  上海市注册会计师协会（以下简称“协会”）对会员执业违规行为实施行业惩戒及处理，适用本办法。</w:t>
      </w:r>
    </w:p>
    <w:p w:rsidR="006B6861" w:rsidRDefault="006B6861" w:rsidP="006B6861">
      <w:pPr>
        <w:adjustRightInd w:val="0"/>
        <w:snapToGrid w:val="0"/>
        <w:spacing w:line="560" w:lineRule="exact"/>
        <w:ind w:firstLineChars="200" w:firstLine="600"/>
        <w:rPr>
          <w:rFonts w:ascii="仿宋_GB2312" w:eastAsia="仿宋_GB2312" w:hAnsi="宋体" w:cs="宋体"/>
          <w:sz w:val="30"/>
          <w:szCs w:val="30"/>
        </w:rPr>
      </w:pPr>
      <w:r w:rsidRPr="006B6861">
        <w:rPr>
          <w:rFonts w:ascii="仿宋_GB2312" w:eastAsia="仿宋_GB2312" w:hAnsi="宋体" w:cs="宋体" w:hint="eastAsia"/>
          <w:sz w:val="30"/>
          <w:szCs w:val="30"/>
        </w:rPr>
        <w:t>本办法所称的会员，是</w:t>
      </w:r>
      <w:proofErr w:type="gramStart"/>
      <w:r w:rsidRPr="006B6861">
        <w:rPr>
          <w:rFonts w:ascii="仿宋_GB2312" w:eastAsia="仿宋_GB2312" w:hAnsi="宋体" w:cs="宋体" w:hint="eastAsia"/>
          <w:sz w:val="30"/>
          <w:szCs w:val="30"/>
        </w:rPr>
        <w:t>指协会</w:t>
      </w:r>
      <w:proofErr w:type="gramEnd"/>
      <w:r w:rsidRPr="006B6861">
        <w:rPr>
          <w:rFonts w:ascii="仿宋_GB2312" w:eastAsia="仿宋_GB2312" w:hAnsi="宋体" w:cs="宋体" w:hint="eastAsia"/>
          <w:sz w:val="30"/>
          <w:szCs w:val="30"/>
        </w:rPr>
        <w:t>单位会员和个人会员中的执业会员，即会计师事务所（以下简称“事务所”）和注册会计师。</w:t>
      </w:r>
      <w:r>
        <w:rPr>
          <w:rFonts w:ascii="仿宋_GB2312" w:eastAsia="仿宋_GB2312" w:hAnsi="宋体" w:cs="宋体" w:hint="eastAsia"/>
          <w:sz w:val="30"/>
          <w:szCs w:val="30"/>
        </w:rPr>
        <w:t xml:space="preserve"> </w:t>
      </w:r>
    </w:p>
    <w:p w:rsidR="006D3A6E" w:rsidRPr="00C10784" w:rsidRDefault="006D3A6E" w:rsidP="006B6861">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第三条  协会应遵循客观、公正原则，以事实和相关法律、法规及注册会计师行业规定为依据，并根据会员执业违规行为的性质、情节以及社会影响程度，以惩戒和教育相结合方式，对会员执业违规行为实施惩戒。</w:t>
      </w:r>
    </w:p>
    <w:p w:rsidR="006D3A6E" w:rsidRPr="00C10784" w:rsidRDefault="006D3A6E" w:rsidP="003471F4">
      <w:pPr>
        <w:pStyle w:val="a5"/>
        <w:spacing w:line="560" w:lineRule="exact"/>
        <w:ind w:left="1080" w:firstLineChars="0" w:hanging="1080"/>
        <w:jc w:val="center"/>
        <w:rPr>
          <w:rFonts w:ascii="黑体" w:eastAsia="黑体" w:hAnsi="黑体"/>
          <w:b/>
          <w:sz w:val="30"/>
          <w:szCs w:val="30"/>
        </w:rPr>
      </w:pPr>
      <w:r w:rsidRPr="00C10784">
        <w:rPr>
          <w:rFonts w:ascii="黑体" w:eastAsia="黑体" w:hAnsi="黑体" w:hint="eastAsia"/>
          <w:b/>
          <w:sz w:val="30"/>
          <w:szCs w:val="30"/>
        </w:rPr>
        <w:t xml:space="preserve">第二章   </w:t>
      </w:r>
      <w:proofErr w:type="gramStart"/>
      <w:r w:rsidRPr="00C10784">
        <w:rPr>
          <w:rFonts w:ascii="黑体" w:eastAsia="黑体" w:hAnsi="黑体" w:hint="eastAsia"/>
          <w:b/>
          <w:sz w:val="30"/>
          <w:szCs w:val="30"/>
        </w:rPr>
        <w:t>惩</w:t>
      </w:r>
      <w:proofErr w:type="gramEnd"/>
      <w:r w:rsidR="005517BA" w:rsidRPr="00C10784">
        <w:rPr>
          <w:rFonts w:ascii="黑体" w:eastAsia="黑体" w:hAnsi="黑体" w:hint="eastAsia"/>
          <w:b/>
          <w:sz w:val="30"/>
          <w:szCs w:val="30"/>
        </w:rPr>
        <w:t xml:space="preserve">  </w:t>
      </w:r>
      <w:r w:rsidRPr="00C10784">
        <w:rPr>
          <w:rFonts w:ascii="黑体" w:eastAsia="黑体" w:hAnsi="黑体" w:hint="eastAsia"/>
          <w:b/>
          <w:sz w:val="30"/>
          <w:szCs w:val="30"/>
        </w:rPr>
        <w:t>戒</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第四条  会员具有下列违规行为之一的，视情节应当给予行</w:t>
      </w:r>
      <w:r w:rsidRPr="00C10784">
        <w:rPr>
          <w:rFonts w:ascii="仿宋_GB2312" w:eastAsia="仿宋_GB2312" w:hAnsi="宋体" w:cs="宋体" w:hint="eastAsia"/>
          <w:sz w:val="30"/>
          <w:szCs w:val="30"/>
        </w:rPr>
        <w:lastRenderedPageBreak/>
        <w:t>业惩戒并记入上海市注册会计师会员诚信档案：</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（一）违反《注册会计师法》及其他相关法律法规有关规定的；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（二）违反注册会计师职业道德守则的；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（三）违反中国注册会计师</w:t>
      </w:r>
      <w:r w:rsidR="00423AE6" w:rsidRPr="00C10784">
        <w:rPr>
          <w:rFonts w:ascii="仿宋_GB2312" w:eastAsia="仿宋_GB2312" w:hAnsi="宋体" w:cs="宋体" w:hint="eastAsia"/>
          <w:sz w:val="30"/>
          <w:szCs w:val="30"/>
        </w:rPr>
        <w:t>业务</w:t>
      </w:r>
      <w:r w:rsidRPr="00C10784">
        <w:rPr>
          <w:rFonts w:ascii="仿宋_GB2312" w:eastAsia="仿宋_GB2312" w:hAnsi="宋体" w:cs="宋体" w:hint="eastAsia"/>
          <w:sz w:val="30"/>
          <w:szCs w:val="30"/>
        </w:rPr>
        <w:t>准则的；</w:t>
      </w:r>
    </w:p>
    <w:p w:rsidR="00423AE6" w:rsidRPr="00C10784" w:rsidRDefault="00423AE6"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（四）</w:t>
      </w:r>
      <w:r w:rsidR="009F19CC" w:rsidRPr="00C10784">
        <w:rPr>
          <w:rFonts w:ascii="仿宋_GB2312" w:eastAsia="仿宋_GB2312" w:hAnsi="宋体" w:cs="宋体" w:hint="eastAsia"/>
          <w:sz w:val="30"/>
          <w:szCs w:val="30"/>
        </w:rPr>
        <w:t>违反会计师事务所质量控制准则的；</w:t>
      </w:r>
    </w:p>
    <w:p w:rsidR="00C402D8" w:rsidRDefault="00C402D8" w:rsidP="00C402D8">
      <w:pPr>
        <w:adjustRightInd w:val="0"/>
        <w:snapToGrid w:val="0"/>
        <w:spacing w:line="560" w:lineRule="exact"/>
        <w:ind w:firstLineChars="200" w:firstLine="600"/>
        <w:rPr>
          <w:rFonts w:ascii="仿宋_GB2312" w:eastAsia="仿宋_GB2312" w:hAnsi="宋体" w:cs="宋体"/>
          <w:sz w:val="30"/>
          <w:szCs w:val="30"/>
        </w:rPr>
      </w:pPr>
      <w:r w:rsidRPr="00C402D8">
        <w:rPr>
          <w:rFonts w:ascii="仿宋_GB2312" w:eastAsia="仿宋_GB2312" w:hAnsi="宋体" w:cs="宋体" w:hint="eastAsia"/>
          <w:sz w:val="30"/>
          <w:szCs w:val="30"/>
        </w:rPr>
        <w:t>（五）违反中国注册会计师协会《注册会计师任职资格检查办法》《注册会计师转所规定》《上海市注册会计师继续教育实施办法》《上海市注册会计师协会综合监督管理办法》《上海市会计师事务所分类管理办法》《上海市注册会计师行业建设公约》《上海市注册会计师协会检查人员管理办法》和《上海市注册会计师行业检查工作廉政规定》等行业规定的；</w:t>
      </w:r>
    </w:p>
    <w:p w:rsidR="006D3A6E" w:rsidRPr="00C10784" w:rsidRDefault="0054794C" w:rsidP="00C402D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（六</w:t>
      </w:r>
      <w:r w:rsidR="006D3A6E" w:rsidRPr="00C10784">
        <w:rPr>
          <w:rFonts w:ascii="仿宋_GB2312" w:eastAsia="仿宋_GB2312" w:hAnsi="宋体" w:cs="宋体" w:hint="eastAsia"/>
          <w:sz w:val="30"/>
          <w:szCs w:val="30"/>
        </w:rPr>
        <w:t>）其他应当给予惩戒情形的。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第五条  对会员执业违规行为，给予惩戒的种类有：</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（一）训诫；</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（二）通报批评；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（三）公开谴责。</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第六条  协会认为会员的违规行为可能构成犯罪的，应当移交司法机关调查处理。</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第七条  会员违反《注册会计师法》第二十条、第二十一条和第二十二条的规定的，视情节给予通报批评或公开谴责。</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会员在执业过程中违反其他相关法律法规有关规定的，视情节给予训诫、通报批评或公开谴责。</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第八条  会员违反中国注册会计师职业道德守则的要求，有</w:t>
      </w:r>
      <w:r w:rsidRPr="00C10784">
        <w:rPr>
          <w:rFonts w:ascii="仿宋_GB2312" w:eastAsia="仿宋_GB2312" w:hAnsi="宋体" w:cs="宋体" w:hint="eastAsia"/>
          <w:sz w:val="30"/>
          <w:szCs w:val="30"/>
        </w:rPr>
        <w:lastRenderedPageBreak/>
        <w:t>下列行为之一的，视情节给予训诫、通报批评或公开谴责：</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（一）在职业活动中，违反诚信原则的；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（二）在执行审计、审阅和其他</w:t>
      </w:r>
      <w:proofErr w:type="gramStart"/>
      <w:r w:rsidRPr="00C10784">
        <w:rPr>
          <w:rFonts w:ascii="仿宋_GB2312" w:eastAsia="仿宋_GB2312" w:hAnsi="宋体" w:cs="宋体" w:hint="eastAsia"/>
          <w:sz w:val="30"/>
          <w:szCs w:val="30"/>
        </w:rPr>
        <w:t>鉴证</w:t>
      </w:r>
      <w:proofErr w:type="gramEnd"/>
      <w:r w:rsidRPr="00C10784">
        <w:rPr>
          <w:rFonts w:ascii="仿宋_GB2312" w:eastAsia="仿宋_GB2312" w:hAnsi="宋体" w:cs="宋体" w:hint="eastAsia"/>
          <w:sz w:val="30"/>
          <w:szCs w:val="30"/>
        </w:rPr>
        <w:t>业务时，违反职业道德守则有关独立性的相关要求的；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（三）在</w:t>
      </w:r>
      <w:proofErr w:type="gramStart"/>
      <w:r w:rsidRPr="00C10784">
        <w:rPr>
          <w:rFonts w:ascii="仿宋_GB2312" w:eastAsia="仿宋_GB2312" w:hAnsi="宋体" w:cs="宋体" w:hint="eastAsia"/>
          <w:sz w:val="30"/>
          <w:szCs w:val="30"/>
        </w:rPr>
        <w:t>作出</w:t>
      </w:r>
      <w:proofErr w:type="gramEnd"/>
      <w:r w:rsidRPr="00C10784">
        <w:rPr>
          <w:rFonts w:ascii="仿宋_GB2312" w:eastAsia="仿宋_GB2312" w:hAnsi="宋体" w:cs="宋体" w:hint="eastAsia"/>
          <w:sz w:val="30"/>
          <w:szCs w:val="30"/>
        </w:rPr>
        <w:t>职业判断、发表专业意见时，违反客观和公正原则的；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（四）未能按照有关规定获取和保持专业胜任能力，在承接业务和提供专业服务时，缺乏适当的专业胜任能力的；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（五）在执业过程中没有保持应有的关注、勤勉尽责的；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（六）违反保密原则，泄露职业活动中获知的涉密信息的；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（七）违反相关法律法规，损害职业声誉的；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 xml:space="preserve">（八）向公众传递信息以及推介自己和工作时，夸大宣传提供的服务、拥有的资质，贬低或无根据地比较其他注册会计师的工作，未能诚实、实事求是，损害职业形象的； </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（九）在提供专业服务时，违反职业道德守则有关收费的相关规定的、以及以低于协会发布的行业竞价底限争揽业务的；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（十）其他违反职业道德守则行为的。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第九条  会员违反中国注册会计师业务准则的规定，有下列行为之一的，视情节给予训诫、通报批评或公开谴责：</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（一）未按规定计划执行审计业务的；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（二）未获取充分、适当的证据支持审计结论的；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（三）因过失出具不恰当审计报告的；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（四）未按规定编制、归整和保存审计工作底稿的；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（五）隐瞒审计中发现的问题，出具不实审计报告的；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lastRenderedPageBreak/>
        <w:t>（六）与客户通同作弊，故意出具虚假审计报告的；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（七）其他违反业务准则行为的。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会员执行审阅业务、其他</w:t>
      </w:r>
      <w:proofErr w:type="gramStart"/>
      <w:r w:rsidRPr="00C10784">
        <w:rPr>
          <w:rFonts w:ascii="仿宋_GB2312" w:eastAsia="仿宋_GB2312" w:hAnsi="宋体" w:cs="宋体" w:hint="eastAsia"/>
          <w:sz w:val="30"/>
          <w:szCs w:val="30"/>
        </w:rPr>
        <w:t>鉴证</w:t>
      </w:r>
      <w:proofErr w:type="gramEnd"/>
      <w:r w:rsidRPr="00C10784">
        <w:rPr>
          <w:rFonts w:ascii="仿宋_GB2312" w:eastAsia="仿宋_GB2312" w:hAnsi="宋体" w:cs="宋体" w:hint="eastAsia"/>
          <w:sz w:val="30"/>
          <w:szCs w:val="30"/>
        </w:rPr>
        <w:t>业务和相关服务业务，未遵守中国注册会计师审阅准则、中国注册会计师其他</w:t>
      </w:r>
      <w:proofErr w:type="gramStart"/>
      <w:r w:rsidRPr="00C10784">
        <w:rPr>
          <w:rFonts w:ascii="仿宋_GB2312" w:eastAsia="仿宋_GB2312" w:hAnsi="宋体" w:cs="宋体" w:hint="eastAsia"/>
          <w:sz w:val="30"/>
          <w:szCs w:val="30"/>
        </w:rPr>
        <w:t>鉴证</w:t>
      </w:r>
      <w:proofErr w:type="gramEnd"/>
      <w:r w:rsidRPr="00C10784">
        <w:rPr>
          <w:rFonts w:ascii="仿宋_GB2312" w:eastAsia="仿宋_GB2312" w:hAnsi="宋体" w:cs="宋体" w:hint="eastAsia"/>
          <w:sz w:val="30"/>
          <w:szCs w:val="30"/>
        </w:rPr>
        <w:t>业务准则和中国注册会计师相关服务准则的，参照前款实施惩戒。</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第十条  会员违反</w:t>
      </w:r>
      <w:r w:rsidR="0049054E" w:rsidRPr="00C10784">
        <w:rPr>
          <w:rFonts w:ascii="仿宋_GB2312" w:eastAsia="仿宋_GB2312" w:hAnsi="宋体" w:cs="宋体" w:hint="eastAsia"/>
          <w:sz w:val="30"/>
          <w:szCs w:val="30"/>
        </w:rPr>
        <w:t>会计师</w:t>
      </w:r>
      <w:r w:rsidRPr="00C10784">
        <w:rPr>
          <w:rFonts w:ascii="仿宋_GB2312" w:eastAsia="仿宋_GB2312" w:hAnsi="宋体" w:cs="宋体" w:hint="eastAsia"/>
          <w:sz w:val="30"/>
          <w:szCs w:val="30"/>
        </w:rPr>
        <w:t>事务所质量控制准则的规定，有下列行为之一的，视情节给予训诫、通报批评或公开谴责：</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（一）未按规定制定质量控制制度的；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（二）未按规定制定政策和程序，以合理保证事务所及其人员遵守相关职业道德要求的；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（三）未合理保证事务所恰当接受或保持客户关系和具体业务的；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（四）未合理保证事务所和注册会计师按照职业准则和适用的法律法规的规定执行业务并出具恰当报告的；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（五）未按要求对上市实体审计业务和其他规定的业务实施项目质量控制复核的；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（六）未合理保证项目组在出具业务报告后及时完成最终业务档案的归整工作并按照规定的期限保存业务工作底稿的；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（七）未制定监控政策和程序，以合理保证与质量控制制度相关的政策和程序具有相关性和适当性并有效运行的；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（八）其他违反质量控制准则行为的。</w:t>
      </w:r>
    </w:p>
    <w:p w:rsidR="00881D2E" w:rsidRDefault="00881D2E" w:rsidP="00881D2E">
      <w:pPr>
        <w:adjustRightInd w:val="0"/>
        <w:snapToGrid w:val="0"/>
        <w:spacing w:line="560" w:lineRule="exact"/>
        <w:ind w:firstLineChars="200" w:firstLine="600"/>
        <w:rPr>
          <w:rFonts w:ascii="仿宋_GB2312" w:eastAsia="仿宋_GB2312" w:hAnsi="宋体" w:cs="宋体"/>
          <w:sz w:val="30"/>
          <w:szCs w:val="30"/>
        </w:rPr>
      </w:pPr>
      <w:r w:rsidRPr="00881D2E">
        <w:rPr>
          <w:rFonts w:ascii="仿宋_GB2312" w:eastAsia="仿宋_GB2312" w:hAnsi="宋体" w:cs="宋体" w:hint="eastAsia"/>
          <w:sz w:val="30"/>
          <w:szCs w:val="30"/>
        </w:rPr>
        <w:t>第十一条  会员违反中国注册会计师协会《注册会计师任职资格检查办法》《注册会计师转所规定》《上海市注册会计师继续教育实施办法》《上海市注册会计师协会综合监督管理办法》《上</w:t>
      </w:r>
      <w:r w:rsidRPr="00881D2E">
        <w:rPr>
          <w:rFonts w:ascii="仿宋_GB2312" w:eastAsia="仿宋_GB2312" w:hAnsi="宋体" w:cs="宋体" w:hint="eastAsia"/>
          <w:sz w:val="30"/>
          <w:szCs w:val="30"/>
        </w:rPr>
        <w:lastRenderedPageBreak/>
        <w:t>海市会计师事务所分类管理办法》《上海市注册会计师协会检查人员管理办法》和《上海市注册会计师行业检查工作廉政规定》等行业规定，有下列行为之一的，视情节给予训诫、通报批评或公开谴责：</w:t>
      </w:r>
    </w:p>
    <w:p w:rsidR="006D3A6E" w:rsidRPr="00C10784" w:rsidRDefault="006D3A6E" w:rsidP="00881D2E">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（一）会员在事务所设立、申报注册、转所、年检等过程中提供虚假材料或为他人做虚假证明的；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（二）会员在被暂缓通过年检期间或协会代管期间继续出具审计报告的；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（三）</w:t>
      </w:r>
      <w:r w:rsidR="003566DD" w:rsidRPr="00C10784">
        <w:rPr>
          <w:rFonts w:ascii="仿宋_GB2312" w:eastAsia="仿宋_GB2312" w:hAnsi="宋体" w:cs="宋体" w:hint="eastAsia"/>
          <w:sz w:val="30"/>
          <w:szCs w:val="30"/>
        </w:rPr>
        <w:t>会员</w:t>
      </w:r>
      <w:r w:rsidR="009F740B" w:rsidRPr="00C10784">
        <w:rPr>
          <w:rFonts w:ascii="仿宋_GB2312" w:eastAsia="仿宋_GB2312" w:hAnsi="宋体" w:cs="宋体" w:hint="eastAsia"/>
          <w:sz w:val="30"/>
          <w:szCs w:val="30"/>
        </w:rPr>
        <w:t>在继续教育培训中由他人代替学习或</w:t>
      </w:r>
      <w:r w:rsidRPr="00C10784">
        <w:rPr>
          <w:rFonts w:ascii="仿宋_GB2312" w:eastAsia="仿宋_GB2312" w:hAnsi="宋体" w:cs="宋体" w:hint="eastAsia"/>
          <w:sz w:val="30"/>
          <w:szCs w:val="30"/>
        </w:rPr>
        <w:t>考试的</w:t>
      </w:r>
      <w:r w:rsidR="009F740B" w:rsidRPr="00C10784">
        <w:rPr>
          <w:rFonts w:ascii="仿宋_GB2312" w:eastAsia="仿宋_GB2312" w:hAnsi="宋体" w:cs="宋体" w:hint="eastAsia"/>
          <w:sz w:val="30"/>
          <w:szCs w:val="30"/>
        </w:rPr>
        <w:t>，或替他人学习或考试的</w:t>
      </w:r>
      <w:r w:rsidRPr="00C10784">
        <w:rPr>
          <w:rFonts w:ascii="仿宋_GB2312" w:eastAsia="仿宋_GB2312" w:hAnsi="宋体" w:cs="宋体" w:hint="eastAsia"/>
          <w:sz w:val="30"/>
          <w:szCs w:val="30"/>
        </w:rPr>
        <w:t>；</w:t>
      </w:r>
    </w:p>
    <w:p w:rsidR="008D1579" w:rsidRPr="00C10784" w:rsidRDefault="008D1579"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（四）</w:t>
      </w:r>
      <w:r w:rsidR="00302025" w:rsidRPr="00C10784">
        <w:rPr>
          <w:rFonts w:ascii="仿宋_GB2312" w:eastAsia="仿宋_GB2312" w:hAnsi="宋体" w:cs="宋体" w:hint="eastAsia"/>
          <w:sz w:val="30"/>
          <w:szCs w:val="30"/>
        </w:rPr>
        <w:t>会员属于检查人员的，违反《上海市注册会计师行业检查工作廉政规定》的相关规定的；</w:t>
      </w:r>
    </w:p>
    <w:p w:rsidR="006D3A6E" w:rsidRPr="00C10784" w:rsidRDefault="00D710EB"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w:t>
      </w:r>
      <w:r w:rsidR="00302025" w:rsidRPr="00C10784">
        <w:rPr>
          <w:rFonts w:ascii="仿宋_GB2312" w:eastAsia="仿宋_GB2312" w:hAnsi="宋体" w:cs="宋体" w:hint="eastAsia"/>
          <w:sz w:val="30"/>
          <w:szCs w:val="30"/>
        </w:rPr>
        <w:t>五</w:t>
      </w:r>
      <w:r w:rsidR="006D3A6E" w:rsidRPr="00C10784">
        <w:rPr>
          <w:rFonts w:ascii="仿宋_GB2312" w:eastAsia="仿宋_GB2312" w:hAnsi="宋体" w:cs="宋体" w:hint="eastAsia"/>
          <w:sz w:val="30"/>
          <w:szCs w:val="30"/>
        </w:rPr>
        <w:t>）其他违反行业相关规定行为的。</w:t>
      </w:r>
    </w:p>
    <w:p w:rsidR="008E1BB2" w:rsidRDefault="008E1BB2" w:rsidP="008E1BB2">
      <w:pPr>
        <w:adjustRightInd w:val="0"/>
        <w:snapToGrid w:val="0"/>
        <w:spacing w:line="560" w:lineRule="exact"/>
        <w:ind w:firstLineChars="200" w:firstLine="600"/>
        <w:rPr>
          <w:rFonts w:ascii="仿宋_GB2312" w:eastAsia="仿宋_GB2312" w:hAnsi="宋体" w:cs="宋体"/>
          <w:sz w:val="30"/>
          <w:szCs w:val="30"/>
        </w:rPr>
      </w:pPr>
      <w:r w:rsidRPr="008E1BB2">
        <w:rPr>
          <w:rFonts w:ascii="仿宋_GB2312" w:eastAsia="仿宋_GB2312" w:hAnsi="宋体" w:cs="宋体" w:hint="eastAsia"/>
          <w:sz w:val="30"/>
          <w:szCs w:val="30"/>
        </w:rPr>
        <w:t>第十二条  会员违反《上海市会计师事务所执业质量检查办法》《上海市会计师事务所分类管理办法》相关规定，有下列行为之一的，应当给予公开谴责并予以公告：</w:t>
      </w:r>
    </w:p>
    <w:p w:rsidR="00822224" w:rsidRPr="00C10784" w:rsidRDefault="00822224" w:rsidP="008E1BB2">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（一）会员阻挠或拒绝协会的执业质量检查和调查，不按时提供相关检查资料、拒绝确认检查意见或沟通事项以及其他不配合检查工作情形的；</w:t>
      </w:r>
    </w:p>
    <w:p w:rsidR="00822224" w:rsidRPr="00C10784" w:rsidRDefault="00822224" w:rsidP="00822224">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（二）会员在接受分类管理考评时拒绝提供、明显转移、隐匿有关考评资料或对提供的考评资料弄虚作假的</w:t>
      </w:r>
      <w:r w:rsidR="00D6522A" w:rsidRPr="00C10784">
        <w:rPr>
          <w:rFonts w:ascii="仿宋_GB2312" w:eastAsia="仿宋_GB2312" w:hAnsi="宋体" w:cs="宋体" w:hint="eastAsia"/>
          <w:sz w:val="30"/>
          <w:szCs w:val="30"/>
        </w:rPr>
        <w:t>。</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第十三条  会员有下列情形之一的，应当从重惩戒：</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（一）同时具有两种或两种以上应予惩戒的行为的；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（二）在两年内发生两次或两次以上同一性质的应予惩戒的</w:t>
      </w:r>
      <w:r w:rsidRPr="00C10784">
        <w:rPr>
          <w:rFonts w:ascii="仿宋_GB2312" w:eastAsia="仿宋_GB2312" w:hAnsi="宋体" w:cs="宋体" w:hint="eastAsia"/>
          <w:sz w:val="30"/>
          <w:szCs w:val="30"/>
        </w:rPr>
        <w:lastRenderedPageBreak/>
        <w:t>行为的；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（三）对投诉人、举报人、证人等有关人员打击报复的；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（四）违规行为发生后编造、隐匿、销毁证据的。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第十四条  会员有下列情形之一可以从轻、减轻惩戒：</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（一）初次</w:t>
      </w:r>
      <w:proofErr w:type="gramStart"/>
      <w:r w:rsidRPr="00C10784">
        <w:rPr>
          <w:rFonts w:ascii="仿宋_GB2312" w:eastAsia="仿宋_GB2312" w:hAnsi="宋体" w:cs="宋体" w:hint="eastAsia"/>
          <w:sz w:val="30"/>
          <w:szCs w:val="30"/>
        </w:rPr>
        <w:t>违规且</w:t>
      </w:r>
      <w:proofErr w:type="gramEnd"/>
      <w:r w:rsidRPr="00C10784">
        <w:rPr>
          <w:rFonts w:ascii="仿宋_GB2312" w:eastAsia="仿宋_GB2312" w:hAnsi="宋体" w:cs="宋体" w:hint="eastAsia"/>
          <w:sz w:val="30"/>
          <w:szCs w:val="30"/>
        </w:rPr>
        <w:t>情节轻微的；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（二）主动报告其违规行为的；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（三）主动配合查处其违规行为的；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（四）自觉纠正违规行为，及时采取有效措施，防止或减轻不良后果的。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第十五条  对协会实施的惩戒，会员有陈述和申辩权利；对惩戒决定不服的，可以提起申诉。</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第十六条  协会理事会下设惩戒委员会，对会员的行业惩戒由惩戒委员会负责和实施。</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惩戒委员会的具体职责权利和议事规则详见《上海市注册会计师协会惩戒委员会规则》。</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第十七条  协会惩戒委员会的日常工作机构设在协会秘书处，其主要职责包括：</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（一）受理投诉和相关部门移送的会员相关案件；</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（二）负责会员违规行为的检查和调查；</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（三）负责向惩戒委员会主任委员提议召开惩戒委员会会议；</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（四）负责惩戒委员会相关文书的制作、送达和整理归档；</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（五）负责办理惩戒委员会委托的其他事项。</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第十八条  惩戒委员会委员（包括申诉维权委员会）有下列情形之一的，应当自行回避，当事人有权申请其回避：</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lastRenderedPageBreak/>
        <w:t>（一）本人或近亲属与案件有直接利害关系的；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（二）与本案当事人在同一事务所执业的；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（三）其他可能影响案件公正处理的。</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前款规定，适用于惩戒委员会（包括申诉维权委员会）日常工作机构的工作人员。</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第十九条  对于协会查处的违规行为，由协会秘书处组织检查或调查后，向惩戒委员会提交检查或调查报告。惩戒委员会应当通过召开会议</w:t>
      </w:r>
      <w:proofErr w:type="gramStart"/>
      <w:r w:rsidRPr="00C10784">
        <w:rPr>
          <w:rFonts w:ascii="仿宋_GB2312" w:eastAsia="仿宋_GB2312" w:hAnsi="宋体" w:cs="宋体" w:hint="eastAsia"/>
          <w:sz w:val="30"/>
          <w:szCs w:val="30"/>
        </w:rPr>
        <w:t>作出</w:t>
      </w:r>
      <w:proofErr w:type="gramEnd"/>
      <w:r w:rsidRPr="00C10784">
        <w:rPr>
          <w:rFonts w:ascii="仿宋_GB2312" w:eastAsia="仿宋_GB2312" w:hAnsi="宋体" w:cs="宋体" w:hint="eastAsia"/>
          <w:sz w:val="30"/>
          <w:szCs w:val="30"/>
        </w:rPr>
        <w:t>惩戒决定。</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第二十条  惩戒委员会（包括申诉维权委员会）会议应由三分之二及以上的委员出席，惩戒决定应形成</w:t>
      </w:r>
      <w:proofErr w:type="gramStart"/>
      <w:r w:rsidRPr="00C10784">
        <w:rPr>
          <w:rFonts w:ascii="仿宋_GB2312" w:eastAsia="仿宋_GB2312" w:hAnsi="宋体" w:cs="宋体" w:hint="eastAsia"/>
          <w:sz w:val="30"/>
          <w:szCs w:val="30"/>
        </w:rPr>
        <w:t>书面会议</w:t>
      </w:r>
      <w:proofErr w:type="gramEnd"/>
      <w:r w:rsidRPr="00C10784">
        <w:rPr>
          <w:rFonts w:ascii="仿宋_GB2312" w:eastAsia="仿宋_GB2312" w:hAnsi="宋体" w:cs="宋体" w:hint="eastAsia"/>
          <w:sz w:val="30"/>
          <w:szCs w:val="30"/>
        </w:rPr>
        <w:t>决议，决议应由</w:t>
      </w:r>
      <w:proofErr w:type="gramStart"/>
      <w:r w:rsidRPr="00C10784">
        <w:rPr>
          <w:rFonts w:ascii="仿宋_GB2312" w:eastAsia="仿宋_GB2312" w:hAnsi="宋体" w:cs="宋体" w:hint="eastAsia"/>
          <w:sz w:val="30"/>
          <w:szCs w:val="30"/>
        </w:rPr>
        <w:t>参会委员</w:t>
      </w:r>
      <w:proofErr w:type="gramEnd"/>
      <w:r w:rsidRPr="00C10784">
        <w:rPr>
          <w:rFonts w:ascii="仿宋_GB2312" w:eastAsia="仿宋_GB2312" w:hAnsi="宋体" w:cs="宋体" w:hint="eastAsia"/>
          <w:sz w:val="30"/>
          <w:szCs w:val="30"/>
        </w:rPr>
        <w:t>三分之二以上（含本数）票数通过，并由</w:t>
      </w:r>
      <w:proofErr w:type="gramStart"/>
      <w:r w:rsidRPr="00C10784">
        <w:rPr>
          <w:rFonts w:ascii="仿宋_GB2312" w:eastAsia="仿宋_GB2312" w:hAnsi="宋体" w:cs="宋体" w:hint="eastAsia"/>
          <w:sz w:val="30"/>
          <w:szCs w:val="30"/>
        </w:rPr>
        <w:t>参会委员</w:t>
      </w:r>
      <w:proofErr w:type="gramEnd"/>
      <w:r w:rsidRPr="00C10784">
        <w:rPr>
          <w:rFonts w:ascii="仿宋_GB2312" w:eastAsia="仿宋_GB2312" w:hAnsi="宋体" w:cs="宋体" w:hint="eastAsia"/>
          <w:sz w:val="30"/>
          <w:szCs w:val="30"/>
        </w:rPr>
        <w:t>在会议决议中签名确认，由协会秘书处存档。</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第二十一条  协会秘书处根据惩戒委员会的决定，以协会的名义向当事人发出拟惩戒告知书，告知当事人初步认定的违规事实、拟作出的惩戒种类、理由及依据，并告知当事人享有陈述和申辩的权利。</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当事人可在收到告知书后的8个工作日内向惩戒委员会提交书面的陈述与申辩理由；并可要求向惩戒委员会作口头陈述。当事人逾期不提交的，视为放弃陈述与申辩权利。</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第二十二条  惩戒委员会应当充分听取当事人的意见；可以要求当事人到惩戒委员会会议上接受委员询问。当事人提出的事实、理由、证据成立的，惩戒委员会应当采纳。</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第二十三条  惩戒委员会根据审议情况，分别</w:t>
      </w:r>
      <w:proofErr w:type="gramStart"/>
      <w:r w:rsidRPr="00C10784">
        <w:rPr>
          <w:rFonts w:ascii="仿宋_GB2312" w:eastAsia="仿宋_GB2312" w:hAnsi="宋体" w:cs="宋体" w:hint="eastAsia"/>
          <w:sz w:val="30"/>
          <w:szCs w:val="30"/>
        </w:rPr>
        <w:t>作出</w:t>
      </w:r>
      <w:proofErr w:type="gramEnd"/>
      <w:r w:rsidRPr="00C10784">
        <w:rPr>
          <w:rFonts w:ascii="仿宋_GB2312" w:eastAsia="仿宋_GB2312" w:hAnsi="宋体" w:cs="宋体" w:hint="eastAsia"/>
          <w:sz w:val="30"/>
          <w:szCs w:val="30"/>
        </w:rPr>
        <w:t>以下决定：</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（一）确认会员有违规行为的，维持原惩戒决定；</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lastRenderedPageBreak/>
        <w:t>（二）确认会员违规事实不成立或情节较轻，</w:t>
      </w:r>
      <w:proofErr w:type="gramStart"/>
      <w:r w:rsidRPr="00C10784">
        <w:rPr>
          <w:rFonts w:ascii="仿宋_GB2312" w:eastAsia="仿宋_GB2312" w:hAnsi="宋体" w:cs="宋体" w:hint="eastAsia"/>
          <w:sz w:val="30"/>
          <w:szCs w:val="30"/>
        </w:rPr>
        <w:t>作出</w:t>
      </w:r>
      <w:proofErr w:type="gramEnd"/>
      <w:r w:rsidRPr="00C10784">
        <w:rPr>
          <w:rFonts w:ascii="仿宋_GB2312" w:eastAsia="仿宋_GB2312" w:hAnsi="宋体" w:cs="宋体" w:hint="eastAsia"/>
          <w:sz w:val="30"/>
          <w:szCs w:val="30"/>
        </w:rPr>
        <w:t>撤销案件、不予惩戒或减轻惩戒的决定。</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第二十四条  惩戒决定通过后，惩戒委员会应当以协会的名义制作惩戒决定书。惩戒决定书应当载明下列事项：</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（一）被惩戒会员是个人会员的，写明姓名、性别、出生年月、注册会计师证书号码及其所在事务所的名称；被惩戒会员是</w:t>
      </w:r>
      <w:r w:rsidR="001352F7" w:rsidRPr="00C10784">
        <w:rPr>
          <w:rFonts w:ascii="仿宋_GB2312" w:eastAsia="仿宋_GB2312" w:hAnsi="宋体" w:cs="宋体" w:hint="eastAsia"/>
          <w:sz w:val="30"/>
          <w:szCs w:val="30"/>
        </w:rPr>
        <w:t>单位</w:t>
      </w:r>
      <w:r w:rsidRPr="00C10784">
        <w:rPr>
          <w:rFonts w:ascii="仿宋_GB2312" w:eastAsia="仿宋_GB2312" w:hAnsi="宋体" w:cs="宋体" w:hint="eastAsia"/>
          <w:sz w:val="30"/>
          <w:szCs w:val="30"/>
        </w:rPr>
        <w:t>会员的，写明事务所名称、办公地址</w:t>
      </w:r>
      <w:proofErr w:type="gramStart"/>
      <w:r w:rsidRPr="00C10784">
        <w:rPr>
          <w:rFonts w:ascii="仿宋_GB2312" w:eastAsia="仿宋_GB2312" w:hAnsi="宋体" w:cs="宋体" w:hint="eastAsia"/>
          <w:sz w:val="30"/>
          <w:szCs w:val="30"/>
        </w:rPr>
        <w:t>以及主任</w:t>
      </w:r>
      <w:proofErr w:type="gramEnd"/>
      <w:r w:rsidRPr="00C10784">
        <w:rPr>
          <w:rFonts w:ascii="仿宋_GB2312" w:eastAsia="仿宋_GB2312" w:hAnsi="宋体" w:cs="宋体" w:hint="eastAsia"/>
          <w:sz w:val="30"/>
          <w:szCs w:val="30"/>
        </w:rPr>
        <w:t>会计师姓名；</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（二）事实和证据；</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（三）惩戒依据和结论；</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（四）提起申诉的权利、期限；</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（五）</w:t>
      </w:r>
      <w:proofErr w:type="gramStart"/>
      <w:r w:rsidRPr="00C10784">
        <w:rPr>
          <w:rFonts w:ascii="仿宋_GB2312" w:eastAsia="仿宋_GB2312" w:hAnsi="宋体" w:cs="宋体" w:hint="eastAsia"/>
          <w:sz w:val="30"/>
          <w:szCs w:val="30"/>
        </w:rPr>
        <w:t>作出</w:t>
      </w:r>
      <w:proofErr w:type="gramEnd"/>
      <w:r w:rsidRPr="00C10784">
        <w:rPr>
          <w:rFonts w:ascii="仿宋_GB2312" w:eastAsia="仿宋_GB2312" w:hAnsi="宋体" w:cs="宋体" w:hint="eastAsia"/>
          <w:sz w:val="30"/>
          <w:szCs w:val="30"/>
        </w:rPr>
        <w:t>惩戒决定的日期。</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第二十五条  惩戒决定</w:t>
      </w:r>
      <w:r w:rsidR="00205835" w:rsidRPr="00C10784">
        <w:rPr>
          <w:rFonts w:ascii="仿宋_GB2312" w:eastAsia="仿宋_GB2312" w:hAnsi="宋体" w:cs="宋体" w:hint="eastAsia"/>
          <w:sz w:val="30"/>
          <w:szCs w:val="30"/>
        </w:rPr>
        <w:t>的</w:t>
      </w:r>
      <w:r w:rsidRPr="00C10784">
        <w:rPr>
          <w:rFonts w:ascii="仿宋_GB2312" w:eastAsia="仿宋_GB2312" w:hAnsi="宋体" w:cs="宋体" w:hint="eastAsia"/>
          <w:sz w:val="30"/>
          <w:szCs w:val="30"/>
        </w:rPr>
        <w:t>送达</w:t>
      </w:r>
      <w:r w:rsidR="00205835" w:rsidRPr="00C10784">
        <w:rPr>
          <w:rFonts w:ascii="仿宋_GB2312" w:eastAsia="仿宋_GB2312" w:hAnsi="宋体" w:cs="宋体" w:hint="eastAsia"/>
          <w:sz w:val="30"/>
          <w:szCs w:val="30"/>
        </w:rPr>
        <w:t>参照本办法第</w:t>
      </w:r>
      <w:r w:rsidR="00EE10B6" w:rsidRPr="00C10784">
        <w:rPr>
          <w:rFonts w:ascii="仿宋_GB2312" w:eastAsia="仿宋_GB2312" w:hAnsi="宋体" w:cs="宋体" w:hint="eastAsia"/>
          <w:sz w:val="30"/>
          <w:szCs w:val="30"/>
        </w:rPr>
        <w:t>四</w:t>
      </w:r>
      <w:r w:rsidR="00205835" w:rsidRPr="00C10784">
        <w:rPr>
          <w:rFonts w:ascii="仿宋_GB2312" w:eastAsia="仿宋_GB2312" w:hAnsi="宋体" w:cs="宋体" w:hint="eastAsia"/>
          <w:sz w:val="30"/>
          <w:szCs w:val="30"/>
        </w:rPr>
        <w:t>章执行</w:t>
      </w:r>
      <w:r w:rsidRPr="00C10784">
        <w:rPr>
          <w:rFonts w:ascii="仿宋_GB2312" w:eastAsia="仿宋_GB2312" w:hAnsi="宋体" w:cs="宋体" w:hint="eastAsia"/>
          <w:sz w:val="30"/>
          <w:szCs w:val="30"/>
        </w:rPr>
        <w:t>，惩戒决定自送达之日起生效。</w:t>
      </w:r>
    </w:p>
    <w:p w:rsidR="00476284" w:rsidRPr="00C10784" w:rsidRDefault="00476284" w:rsidP="003471F4">
      <w:pPr>
        <w:pStyle w:val="a5"/>
        <w:spacing w:line="560" w:lineRule="exact"/>
        <w:ind w:left="1080" w:firstLineChars="0" w:hanging="1080"/>
        <w:jc w:val="center"/>
        <w:rPr>
          <w:rFonts w:ascii="黑体" w:eastAsia="黑体" w:hAnsi="黑体"/>
          <w:b/>
          <w:sz w:val="30"/>
          <w:szCs w:val="30"/>
        </w:rPr>
      </w:pPr>
      <w:r w:rsidRPr="00C10784">
        <w:rPr>
          <w:rFonts w:ascii="黑体" w:eastAsia="黑体" w:hAnsi="黑体" w:hint="eastAsia"/>
          <w:b/>
          <w:sz w:val="30"/>
          <w:szCs w:val="30"/>
        </w:rPr>
        <w:t>第</w:t>
      </w:r>
      <w:r w:rsidR="005517BA" w:rsidRPr="00C10784">
        <w:rPr>
          <w:rFonts w:ascii="黑体" w:eastAsia="黑体" w:hAnsi="黑体" w:hint="eastAsia"/>
          <w:b/>
          <w:sz w:val="30"/>
          <w:szCs w:val="30"/>
        </w:rPr>
        <w:t>三</w:t>
      </w:r>
      <w:r w:rsidRPr="00C10784">
        <w:rPr>
          <w:rFonts w:ascii="黑体" w:eastAsia="黑体" w:hAnsi="黑体" w:hint="eastAsia"/>
          <w:b/>
          <w:sz w:val="30"/>
          <w:szCs w:val="30"/>
        </w:rPr>
        <w:t xml:space="preserve">章   </w:t>
      </w:r>
      <w:r w:rsidR="00A028F8" w:rsidRPr="00C10784">
        <w:rPr>
          <w:rFonts w:ascii="黑体" w:eastAsia="黑体" w:hAnsi="黑体" w:hint="eastAsia"/>
          <w:b/>
          <w:sz w:val="30"/>
          <w:szCs w:val="30"/>
        </w:rPr>
        <w:t>申</w:t>
      </w:r>
      <w:r w:rsidR="005517BA" w:rsidRPr="00C10784">
        <w:rPr>
          <w:rFonts w:ascii="黑体" w:eastAsia="黑体" w:hAnsi="黑体" w:hint="eastAsia"/>
          <w:b/>
          <w:sz w:val="30"/>
          <w:szCs w:val="30"/>
        </w:rPr>
        <w:t xml:space="preserve">  </w:t>
      </w:r>
      <w:r w:rsidR="00A028F8" w:rsidRPr="00C10784">
        <w:rPr>
          <w:rFonts w:ascii="黑体" w:eastAsia="黑体" w:hAnsi="黑体" w:hint="eastAsia"/>
          <w:b/>
          <w:sz w:val="30"/>
          <w:szCs w:val="30"/>
        </w:rPr>
        <w:t>诉</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第二十六条  协会理事会下设立申诉维权委员会，负责受理会员的申诉。</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申诉维权委员会委员不得兼任惩戒委员会委员。</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申诉维权委员会的具体职责权利和议事规则详见《上海市注册会计师协会申诉维权委员会规则》。</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第二十七条  申诉维权委员会的日常工作机构设在协会秘书处，其主要职责包括：</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（一）负责受理会员提出的申诉；</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（二）负责申诉案件相关事实和证据的复查与核实；</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（三）负责向申诉维权委员会主任委员提议召开申诉维权委</w:t>
      </w:r>
      <w:r w:rsidRPr="00C10784">
        <w:rPr>
          <w:rFonts w:ascii="仿宋_GB2312" w:eastAsia="仿宋_GB2312" w:hAnsi="宋体" w:cs="宋体" w:hint="eastAsia"/>
          <w:sz w:val="30"/>
          <w:szCs w:val="30"/>
        </w:rPr>
        <w:lastRenderedPageBreak/>
        <w:t>员会会议；</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（四）负责申诉维权委员会相关文书的制作、送达、整理归档；</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（五）负责办理申诉维权委员会委托的其他事项。</w:t>
      </w:r>
    </w:p>
    <w:p w:rsidR="00315682" w:rsidRPr="00C10784" w:rsidRDefault="006D3A6E" w:rsidP="00315682">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 xml:space="preserve">第二十八条  </w:t>
      </w:r>
      <w:r w:rsidR="00315682" w:rsidRPr="00C10784">
        <w:rPr>
          <w:rFonts w:ascii="仿宋_GB2312" w:eastAsia="仿宋_GB2312" w:hAnsi="宋体" w:cs="宋体" w:hint="eastAsia"/>
          <w:sz w:val="30"/>
          <w:szCs w:val="30"/>
        </w:rPr>
        <w:t>当事人对惩戒委员会的惩戒决定不服的，在收到惩戒决定书之日起8个工作日内，可向协会申诉维权委员会提起申诉，提交列明申诉理由及相关证据的书面申诉材料。</w:t>
      </w:r>
    </w:p>
    <w:p w:rsidR="006D3A6E" w:rsidRPr="00C10784" w:rsidRDefault="00315682" w:rsidP="00315682">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在申诉被受理后，申诉维权委员会应当充分听取当事人的意见；申诉维权委员会有权要求当事人到申诉维权委员会会议上接受委员询问。当事人提出的事实、理由或者证据成立的，申诉维权委员会应当采纳。</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第二十九条  协会申诉维权委员会根据不同情况做出以下审议决定：</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（一）原惩戒决定认定事实清楚，适用依据正确，程序适当的，维持原决定；</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（二）原惩戒决定主要事实认定清楚，次要事实认定不清或不成立的，</w:t>
      </w:r>
      <w:proofErr w:type="gramStart"/>
      <w:r w:rsidRPr="00C10784">
        <w:rPr>
          <w:rFonts w:ascii="仿宋_GB2312" w:eastAsia="仿宋_GB2312" w:hAnsi="宋体" w:cs="宋体" w:hint="eastAsia"/>
          <w:sz w:val="30"/>
          <w:szCs w:val="30"/>
        </w:rPr>
        <w:t>补正原</w:t>
      </w:r>
      <w:proofErr w:type="gramEnd"/>
      <w:r w:rsidRPr="00C10784">
        <w:rPr>
          <w:rFonts w:ascii="仿宋_GB2312" w:eastAsia="仿宋_GB2312" w:hAnsi="宋体" w:cs="宋体" w:hint="eastAsia"/>
          <w:sz w:val="30"/>
          <w:szCs w:val="30"/>
        </w:rPr>
        <w:t>决定；</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（三）原惩戒决定认定事实不清，或适用依据错误，或程序严重不适当的，撤销原惩戒决定，对相关事实和证据进行复查和核实后，重新</w:t>
      </w:r>
      <w:proofErr w:type="gramStart"/>
      <w:r w:rsidRPr="00C10784">
        <w:rPr>
          <w:rFonts w:ascii="仿宋_GB2312" w:eastAsia="仿宋_GB2312" w:hAnsi="宋体" w:cs="宋体" w:hint="eastAsia"/>
          <w:sz w:val="30"/>
          <w:szCs w:val="30"/>
        </w:rPr>
        <w:t>作出</w:t>
      </w:r>
      <w:proofErr w:type="gramEnd"/>
      <w:r w:rsidRPr="00C10784">
        <w:rPr>
          <w:rFonts w:ascii="仿宋_GB2312" w:eastAsia="仿宋_GB2312" w:hAnsi="宋体" w:cs="宋体" w:hint="eastAsia"/>
          <w:sz w:val="30"/>
          <w:szCs w:val="30"/>
        </w:rPr>
        <w:t>惩戒决定；</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（四）原惩戒决定认定事实不成立的，撤销原惩戒决定，</w:t>
      </w:r>
      <w:proofErr w:type="gramStart"/>
      <w:r w:rsidRPr="00C10784">
        <w:rPr>
          <w:rFonts w:ascii="仿宋_GB2312" w:eastAsia="仿宋_GB2312" w:hAnsi="宋体" w:cs="宋体" w:hint="eastAsia"/>
          <w:sz w:val="30"/>
          <w:szCs w:val="30"/>
        </w:rPr>
        <w:t>作出</w:t>
      </w:r>
      <w:proofErr w:type="gramEnd"/>
      <w:r w:rsidRPr="00C10784">
        <w:rPr>
          <w:rFonts w:ascii="仿宋_GB2312" w:eastAsia="仿宋_GB2312" w:hAnsi="宋体" w:cs="宋体" w:hint="eastAsia"/>
          <w:sz w:val="30"/>
          <w:szCs w:val="30"/>
        </w:rPr>
        <w:t>不予惩戒的决定。</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第三十条  申诉审议决定通过后，申诉维权委员会应当以协会的名义制作申诉审议决定书。申诉审议决定书应当载明下列事</w:t>
      </w:r>
      <w:r w:rsidRPr="00C10784">
        <w:rPr>
          <w:rFonts w:ascii="仿宋_GB2312" w:eastAsia="仿宋_GB2312" w:hAnsi="宋体" w:cs="宋体" w:hint="eastAsia"/>
          <w:sz w:val="30"/>
          <w:szCs w:val="30"/>
        </w:rPr>
        <w:lastRenderedPageBreak/>
        <w:t>项：</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（一）申诉人是个人会员的，写明姓名、性别、出生年月、注册会计师证书号码及其所在</w:t>
      </w:r>
      <w:r w:rsidR="00191BA3" w:rsidRPr="00C10784">
        <w:rPr>
          <w:rFonts w:ascii="仿宋_GB2312" w:eastAsia="仿宋_GB2312" w:hAnsi="宋体" w:cs="宋体" w:hint="eastAsia"/>
          <w:sz w:val="30"/>
          <w:szCs w:val="30"/>
        </w:rPr>
        <w:t>会计师</w:t>
      </w:r>
      <w:r w:rsidRPr="00C10784">
        <w:rPr>
          <w:rFonts w:ascii="仿宋_GB2312" w:eastAsia="仿宋_GB2312" w:hAnsi="宋体" w:cs="宋体" w:hint="eastAsia"/>
          <w:sz w:val="30"/>
          <w:szCs w:val="30"/>
        </w:rPr>
        <w:t>事务所的名称；申诉人是</w:t>
      </w:r>
      <w:r w:rsidR="003B6D8B" w:rsidRPr="00C10784">
        <w:rPr>
          <w:rFonts w:ascii="仿宋_GB2312" w:eastAsia="仿宋_GB2312" w:hAnsi="宋体" w:cs="宋体" w:hint="eastAsia"/>
          <w:sz w:val="30"/>
          <w:szCs w:val="30"/>
        </w:rPr>
        <w:t>单位</w:t>
      </w:r>
      <w:r w:rsidRPr="00C10784">
        <w:rPr>
          <w:rFonts w:ascii="仿宋_GB2312" w:eastAsia="仿宋_GB2312" w:hAnsi="宋体" w:cs="宋体" w:hint="eastAsia"/>
          <w:sz w:val="30"/>
          <w:szCs w:val="30"/>
        </w:rPr>
        <w:t>会员的，写明</w:t>
      </w:r>
      <w:r w:rsidR="00191BA3" w:rsidRPr="00C10784">
        <w:rPr>
          <w:rFonts w:ascii="仿宋_GB2312" w:eastAsia="仿宋_GB2312" w:hAnsi="宋体" w:cs="宋体" w:hint="eastAsia"/>
          <w:sz w:val="30"/>
          <w:szCs w:val="30"/>
        </w:rPr>
        <w:t>会计师</w:t>
      </w:r>
      <w:r w:rsidRPr="00C10784">
        <w:rPr>
          <w:rFonts w:ascii="仿宋_GB2312" w:eastAsia="仿宋_GB2312" w:hAnsi="宋体" w:cs="宋体" w:hint="eastAsia"/>
          <w:sz w:val="30"/>
          <w:szCs w:val="30"/>
        </w:rPr>
        <w:t>事务所名称、办公地址及主任会计师姓名；</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（二）申诉请求和理由；</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（三）申诉维权委员会认定的事实和理由；</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（四）申诉审议依据和结论；</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（五）</w:t>
      </w:r>
      <w:proofErr w:type="gramStart"/>
      <w:r w:rsidRPr="00C10784">
        <w:rPr>
          <w:rFonts w:ascii="仿宋_GB2312" w:eastAsia="仿宋_GB2312" w:hAnsi="宋体" w:cs="宋体" w:hint="eastAsia"/>
          <w:sz w:val="30"/>
          <w:szCs w:val="30"/>
        </w:rPr>
        <w:t>作出</w:t>
      </w:r>
      <w:proofErr w:type="gramEnd"/>
      <w:r w:rsidRPr="00C10784">
        <w:rPr>
          <w:rFonts w:ascii="仿宋_GB2312" w:eastAsia="仿宋_GB2312" w:hAnsi="宋体" w:cs="宋体" w:hint="eastAsia"/>
          <w:sz w:val="30"/>
          <w:szCs w:val="30"/>
        </w:rPr>
        <w:t>申诉审议决定的日期。</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第三十一条  申诉维权委员会应当在受理申诉后的两个月内</w:t>
      </w:r>
      <w:proofErr w:type="gramStart"/>
      <w:r w:rsidRPr="00C10784">
        <w:rPr>
          <w:rFonts w:ascii="仿宋_GB2312" w:eastAsia="仿宋_GB2312" w:hAnsi="宋体" w:cs="宋体" w:hint="eastAsia"/>
          <w:sz w:val="30"/>
          <w:szCs w:val="30"/>
        </w:rPr>
        <w:t>作出</w:t>
      </w:r>
      <w:proofErr w:type="gramEnd"/>
      <w:r w:rsidRPr="00C10784">
        <w:rPr>
          <w:rFonts w:ascii="仿宋_GB2312" w:eastAsia="仿宋_GB2312" w:hAnsi="宋体" w:cs="宋体" w:hint="eastAsia"/>
          <w:sz w:val="30"/>
          <w:szCs w:val="30"/>
        </w:rPr>
        <w:t>审议决定。</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第三十二条  申诉维权委员会的审议决定是最终惩戒决定。改变原惩戒决定的，惩戒决定自申诉审议决定送达之日起生效；维持原惩戒决定的，原惩戒决定的生效日不变。</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第三十三条  申诉审议决定</w:t>
      </w:r>
      <w:r w:rsidR="00314744" w:rsidRPr="00C10784">
        <w:rPr>
          <w:rFonts w:ascii="仿宋_GB2312" w:eastAsia="仿宋_GB2312" w:hAnsi="宋体" w:cs="宋体" w:hint="eastAsia"/>
          <w:sz w:val="30"/>
          <w:szCs w:val="30"/>
        </w:rPr>
        <w:t>的送达参照本办法第</w:t>
      </w:r>
      <w:r w:rsidR="00EE10B6" w:rsidRPr="00C10784">
        <w:rPr>
          <w:rFonts w:ascii="仿宋_GB2312" w:eastAsia="仿宋_GB2312" w:hAnsi="宋体" w:cs="宋体" w:hint="eastAsia"/>
          <w:sz w:val="30"/>
          <w:szCs w:val="30"/>
        </w:rPr>
        <w:t>四</w:t>
      </w:r>
      <w:r w:rsidR="00314744" w:rsidRPr="00C10784">
        <w:rPr>
          <w:rFonts w:ascii="仿宋_GB2312" w:eastAsia="仿宋_GB2312" w:hAnsi="宋体" w:cs="宋体" w:hint="eastAsia"/>
          <w:sz w:val="30"/>
          <w:szCs w:val="30"/>
        </w:rPr>
        <w:t>章执行</w:t>
      </w:r>
      <w:r w:rsidR="000E52DA" w:rsidRPr="00C10784">
        <w:rPr>
          <w:rFonts w:ascii="仿宋_GB2312" w:eastAsia="仿宋_GB2312" w:hAnsi="宋体" w:cs="宋体" w:hint="eastAsia"/>
          <w:sz w:val="30"/>
          <w:szCs w:val="30"/>
        </w:rPr>
        <w:t>，申诉审议决定自送达之日起生效</w:t>
      </w:r>
      <w:r w:rsidRPr="00C10784">
        <w:rPr>
          <w:rFonts w:ascii="仿宋_GB2312" w:eastAsia="仿宋_GB2312" w:hAnsi="宋体" w:cs="宋体" w:hint="eastAsia"/>
          <w:sz w:val="30"/>
          <w:szCs w:val="30"/>
        </w:rPr>
        <w:t>。</w:t>
      </w:r>
    </w:p>
    <w:p w:rsidR="00685C67" w:rsidRPr="00C10784" w:rsidRDefault="0019433B" w:rsidP="003471F4">
      <w:pPr>
        <w:pStyle w:val="a5"/>
        <w:spacing w:line="560" w:lineRule="exact"/>
        <w:ind w:left="1080" w:firstLineChars="0" w:hanging="1080"/>
        <w:jc w:val="center"/>
        <w:rPr>
          <w:rFonts w:ascii="黑体" w:eastAsia="黑体" w:hAnsi="黑体"/>
          <w:b/>
          <w:sz w:val="30"/>
          <w:szCs w:val="30"/>
        </w:rPr>
      </w:pPr>
      <w:r w:rsidRPr="00C10784">
        <w:rPr>
          <w:rFonts w:ascii="黑体" w:eastAsia="黑体" w:hAnsi="黑体" w:hint="eastAsia"/>
          <w:b/>
          <w:sz w:val="30"/>
          <w:szCs w:val="30"/>
        </w:rPr>
        <w:t>第</w:t>
      </w:r>
      <w:r w:rsidR="005517BA" w:rsidRPr="00C10784">
        <w:rPr>
          <w:rFonts w:ascii="黑体" w:eastAsia="黑体" w:hAnsi="黑体" w:hint="eastAsia"/>
          <w:b/>
          <w:sz w:val="30"/>
          <w:szCs w:val="30"/>
        </w:rPr>
        <w:t>四</w:t>
      </w:r>
      <w:r w:rsidRPr="00C10784">
        <w:rPr>
          <w:rFonts w:ascii="黑体" w:eastAsia="黑体" w:hAnsi="黑体" w:hint="eastAsia"/>
          <w:b/>
          <w:sz w:val="30"/>
          <w:szCs w:val="30"/>
        </w:rPr>
        <w:t xml:space="preserve">章 </w:t>
      </w:r>
      <w:r w:rsidR="00A01D37" w:rsidRPr="00C10784">
        <w:rPr>
          <w:rFonts w:ascii="黑体" w:eastAsia="黑体" w:hAnsi="黑体" w:hint="eastAsia"/>
          <w:b/>
          <w:sz w:val="30"/>
          <w:szCs w:val="30"/>
        </w:rPr>
        <w:t xml:space="preserve">  </w:t>
      </w:r>
      <w:r w:rsidR="00685C67" w:rsidRPr="00C10784">
        <w:rPr>
          <w:rFonts w:ascii="黑体" w:eastAsia="黑体" w:hAnsi="黑体" w:hint="eastAsia"/>
          <w:b/>
          <w:sz w:val="30"/>
          <w:szCs w:val="30"/>
        </w:rPr>
        <w:t>送</w:t>
      </w:r>
      <w:r w:rsidR="005517BA" w:rsidRPr="00C10784">
        <w:rPr>
          <w:rFonts w:ascii="黑体" w:eastAsia="黑体" w:hAnsi="黑体" w:hint="eastAsia"/>
          <w:b/>
          <w:sz w:val="30"/>
          <w:szCs w:val="30"/>
        </w:rPr>
        <w:t xml:space="preserve">  </w:t>
      </w:r>
      <w:r w:rsidR="00685C67" w:rsidRPr="00C10784">
        <w:rPr>
          <w:rFonts w:ascii="黑体" w:eastAsia="黑体" w:hAnsi="黑体" w:hint="eastAsia"/>
          <w:b/>
          <w:sz w:val="30"/>
          <w:szCs w:val="30"/>
        </w:rPr>
        <w:t>达</w:t>
      </w:r>
    </w:p>
    <w:p w:rsidR="00C9407E" w:rsidRPr="00C10784" w:rsidRDefault="00C9407E" w:rsidP="00B401A5">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第三十</w:t>
      </w:r>
      <w:r w:rsidR="00BD5348" w:rsidRPr="00C10784">
        <w:rPr>
          <w:rFonts w:ascii="仿宋_GB2312" w:eastAsia="仿宋_GB2312" w:hAnsi="宋体" w:cs="宋体" w:hint="eastAsia"/>
          <w:sz w:val="30"/>
          <w:szCs w:val="30"/>
        </w:rPr>
        <w:t>四</w:t>
      </w:r>
      <w:r w:rsidRPr="00C10784">
        <w:rPr>
          <w:rFonts w:ascii="仿宋_GB2312" w:eastAsia="仿宋_GB2312" w:hAnsi="宋体" w:cs="宋体" w:hint="eastAsia"/>
          <w:sz w:val="30"/>
          <w:szCs w:val="30"/>
        </w:rPr>
        <w:t>条</w:t>
      </w:r>
      <w:r w:rsidR="00B401A5" w:rsidRPr="00C10784">
        <w:rPr>
          <w:rFonts w:ascii="仿宋_GB2312" w:eastAsia="仿宋_GB2312" w:hAnsi="宋体" w:cs="宋体" w:hint="eastAsia"/>
          <w:sz w:val="30"/>
          <w:szCs w:val="30"/>
        </w:rPr>
        <w:t xml:space="preserve">  </w:t>
      </w:r>
      <w:r w:rsidR="005622C4" w:rsidRPr="005622C4">
        <w:rPr>
          <w:rFonts w:ascii="仿宋_GB2312" w:eastAsia="仿宋_GB2312" w:hAnsi="宋体" w:cs="宋体" w:hint="eastAsia"/>
          <w:sz w:val="30"/>
          <w:szCs w:val="30"/>
        </w:rPr>
        <w:t>拟惩戒告知书、惩戒决定书、申诉审议决定书等文书通过直接送达、邮寄送达等方式送达</w:t>
      </w:r>
      <w:r w:rsidRPr="00C10784">
        <w:rPr>
          <w:rFonts w:ascii="仿宋_GB2312" w:eastAsia="仿宋_GB2312" w:hAnsi="宋体" w:cs="宋体" w:hint="eastAsia"/>
          <w:sz w:val="30"/>
          <w:szCs w:val="30"/>
        </w:rPr>
        <w:t>。</w:t>
      </w:r>
      <w:r w:rsidRPr="00C10784">
        <w:rPr>
          <w:rFonts w:ascii="仿宋_GB2312" w:eastAsia="仿宋_GB2312" w:hAnsi="宋体" w:cs="宋体"/>
          <w:sz w:val="30"/>
          <w:szCs w:val="30"/>
        </w:rPr>
        <w:t xml:space="preserve"> </w:t>
      </w:r>
    </w:p>
    <w:p w:rsidR="00C9407E" w:rsidRPr="00C10784" w:rsidRDefault="006436B9" w:rsidP="001B37BE">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第三十</w:t>
      </w:r>
      <w:r w:rsidR="00BD5348" w:rsidRPr="00C10784">
        <w:rPr>
          <w:rFonts w:ascii="仿宋_GB2312" w:eastAsia="仿宋_GB2312" w:hAnsi="宋体" w:cs="宋体" w:hint="eastAsia"/>
          <w:sz w:val="30"/>
          <w:szCs w:val="30"/>
        </w:rPr>
        <w:t>五</w:t>
      </w:r>
      <w:r w:rsidRPr="00C10784">
        <w:rPr>
          <w:rFonts w:ascii="仿宋_GB2312" w:eastAsia="仿宋_GB2312" w:hAnsi="宋体" w:cs="宋体" w:hint="eastAsia"/>
          <w:sz w:val="30"/>
          <w:szCs w:val="30"/>
        </w:rPr>
        <w:t xml:space="preserve">条  </w:t>
      </w:r>
      <w:r w:rsidR="005622C4" w:rsidRPr="005622C4">
        <w:rPr>
          <w:rFonts w:ascii="仿宋_GB2312" w:eastAsia="仿宋_GB2312" w:hAnsi="宋体" w:cs="宋体" w:hint="eastAsia"/>
          <w:sz w:val="30"/>
          <w:szCs w:val="30"/>
        </w:rPr>
        <w:t>拟惩戒告知书、惩戒决定书、申诉审议决定书的送达应当由受送达人在送达回证上注明收到日期并签名或者盖章，受送达人在送达回证上签收日期为送达日期；采用邮寄方式送达的，以</w:t>
      </w:r>
      <w:proofErr w:type="gramStart"/>
      <w:r w:rsidR="005622C4" w:rsidRPr="005622C4">
        <w:rPr>
          <w:rFonts w:ascii="仿宋_GB2312" w:eastAsia="仿宋_GB2312" w:hAnsi="宋体" w:cs="宋体" w:hint="eastAsia"/>
          <w:sz w:val="30"/>
          <w:szCs w:val="30"/>
        </w:rPr>
        <w:t>挂号回</w:t>
      </w:r>
      <w:proofErr w:type="gramEnd"/>
      <w:r w:rsidR="005622C4" w:rsidRPr="005622C4">
        <w:rPr>
          <w:rFonts w:ascii="仿宋_GB2312" w:eastAsia="仿宋_GB2312" w:hAnsi="宋体" w:cs="宋体" w:hint="eastAsia"/>
          <w:sz w:val="30"/>
          <w:szCs w:val="30"/>
        </w:rPr>
        <w:t>证上注明的收件日期为送达日期。</w:t>
      </w:r>
      <w:r w:rsidR="00C9407E" w:rsidRPr="00C10784">
        <w:rPr>
          <w:rFonts w:ascii="仿宋_GB2312" w:eastAsia="仿宋_GB2312" w:hAnsi="宋体" w:cs="宋体"/>
          <w:sz w:val="30"/>
          <w:szCs w:val="30"/>
        </w:rPr>
        <w:t xml:space="preserve"> </w:t>
      </w:r>
    </w:p>
    <w:p w:rsidR="00C9407E" w:rsidRPr="00C10784" w:rsidRDefault="002C61D7" w:rsidP="002C61D7">
      <w:pPr>
        <w:adjustRightInd w:val="0"/>
        <w:snapToGrid w:val="0"/>
        <w:spacing w:line="560" w:lineRule="exact"/>
        <w:ind w:firstLineChars="200" w:firstLine="600"/>
        <w:rPr>
          <w:rFonts w:ascii="仿宋_GB2312" w:eastAsia="仿宋_GB2312" w:hAnsi="宋体" w:cs="宋体"/>
          <w:sz w:val="30"/>
          <w:szCs w:val="30"/>
        </w:rPr>
      </w:pPr>
      <w:r w:rsidRPr="002C61D7">
        <w:rPr>
          <w:rFonts w:ascii="仿宋_GB2312" w:eastAsia="仿宋_GB2312" w:hAnsi="宋体" w:cs="宋体" w:hint="eastAsia"/>
          <w:sz w:val="30"/>
          <w:szCs w:val="30"/>
        </w:rPr>
        <w:t xml:space="preserve">第三十六条  </w:t>
      </w:r>
      <w:r w:rsidR="005622C4" w:rsidRPr="005622C4">
        <w:rPr>
          <w:rFonts w:ascii="仿宋_GB2312" w:eastAsia="仿宋_GB2312" w:hAnsi="宋体" w:cs="宋体" w:hint="eastAsia"/>
          <w:sz w:val="30"/>
          <w:szCs w:val="30"/>
        </w:rPr>
        <w:t>受送达人是个人会员的，可以由其本人、所在事务所首席合伙人（主任会计师）、合伙人（股东）、行政主管签</w:t>
      </w:r>
      <w:r w:rsidR="005622C4" w:rsidRPr="005622C4">
        <w:rPr>
          <w:rFonts w:ascii="仿宋_GB2312" w:eastAsia="仿宋_GB2312" w:hAnsi="宋体" w:cs="宋体" w:hint="eastAsia"/>
          <w:sz w:val="30"/>
          <w:szCs w:val="30"/>
        </w:rPr>
        <w:lastRenderedPageBreak/>
        <w:t>收；受送达人是单位会员的，可以由该事务所首席合伙人（主任会计师）、合伙人（股东）、行政主管、组织负责收件的人或前台签收。</w:t>
      </w:r>
      <w:r w:rsidR="00C9407E" w:rsidRPr="00C10784">
        <w:rPr>
          <w:rFonts w:ascii="仿宋_GB2312" w:eastAsia="仿宋_GB2312" w:hAnsi="宋体" w:cs="宋体"/>
          <w:sz w:val="30"/>
          <w:szCs w:val="30"/>
        </w:rPr>
        <w:t xml:space="preserve"> </w:t>
      </w:r>
    </w:p>
    <w:p w:rsidR="00C9407E" w:rsidRPr="00C10784" w:rsidRDefault="001B105D" w:rsidP="001B105D">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第三十</w:t>
      </w:r>
      <w:r w:rsidR="00BD5348" w:rsidRPr="00C10784">
        <w:rPr>
          <w:rFonts w:ascii="仿宋_GB2312" w:eastAsia="仿宋_GB2312" w:hAnsi="宋体" w:cs="宋体" w:hint="eastAsia"/>
          <w:sz w:val="30"/>
          <w:szCs w:val="30"/>
        </w:rPr>
        <w:t>七</w:t>
      </w:r>
      <w:r w:rsidRPr="00C10784">
        <w:rPr>
          <w:rFonts w:ascii="仿宋_GB2312" w:eastAsia="仿宋_GB2312" w:hAnsi="宋体" w:cs="宋体" w:hint="eastAsia"/>
          <w:sz w:val="30"/>
          <w:szCs w:val="30"/>
        </w:rPr>
        <w:t xml:space="preserve">条  </w:t>
      </w:r>
      <w:r w:rsidR="005622C4" w:rsidRPr="005622C4">
        <w:rPr>
          <w:rFonts w:ascii="仿宋_GB2312" w:eastAsia="仿宋_GB2312" w:hAnsi="宋体" w:cs="宋体" w:hint="eastAsia"/>
          <w:sz w:val="30"/>
          <w:szCs w:val="30"/>
        </w:rPr>
        <w:t>受送达人拒收时，可以由送达人邀请两名本会理事作为见证人到场，由送达人、见证人签名，把决定书留在受送达人的住所或者其所在事务所的住所，视为送达。</w:t>
      </w:r>
    </w:p>
    <w:p w:rsidR="00D04379" w:rsidRPr="00C10784" w:rsidRDefault="00C4713F" w:rsidP="00992787">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 xml:space="preserve">第三十八条  </w:t>
      </w:r>
      <w:r w:rsidR="005622C4" w:rsidRPr="005622C4">
        <w:rPr>
          <w:rFonts w:ascii="仿宋_GB2312" w:eastAsia="仿宋_GB2312" w:hAnsi="宋体" w:cs="宋体" w:hint="eastAsia"/>
          <w:sz w:val="30"/>
          <w:szCs w:val="30"/>
        </w:rPr>
        <w:t>受送达人下落不明或上述送达方式无法送达的，公告送达。采用公告送达方式的，送达人应在协会官网上发布公告，以发布公告的日期为公告日期。受送达人为中国籍个人会员或单位会员的，自发布公告之日起，经过60日，即视为送达。受送达人为外籍个人会员的，自发布公告之日起满三个月，即视为送达。公告期满之日视为送达日。</w:t>
      </w:r>
    </w:p>
    <w:p w:rsidR="00685C67" w:rsidRPr="00C10784" w:rsidRDefault="00685C67" w:rsidP="003471F4">
      <w:pPr>
        <w:pStyle w:val="a5"/>
        <w:spacing w:line="560" w:lineRule="exact"/>
        <w:ind w:left="1080" w:firstLineChars="0" w:hanging="1080"/>
        <w:jc w:val="center"/>
        <w:rPr>
          <w:rFonts w:ascii="黑体" w:eastAsia="黑体" w:hAnsi="黑体"/>
          <w:b/>
          <w:sz w:val="30"/>
          <w:szCs w:val="30"/>
        </w:rPr>
      </w:pPr>
      <w:r w:rsidRPr="00C10784">
        <w:rPr>
          <w:rFonts w:ascii="黑体" w:eastAsia="黑体" w:hAnsi="黑体" w:hint="eastAsia"/>
          <w:b/>
          <w:sz w:val="30"/>
          <w:szCs w:val="30"/>
        </w:rPr>
        <w:t>第</w:t>
      </w:r>
      <w:r w:rsidR="006E455A" w:rsidRPr="00C10784">
        <w:rPr>
          <w:rFonts w:ascii="黑体" w:eastAsia="黑体" w:hAnsi="黑体" w:hint="eastAsia"/>
          <w:b/>
          <w:sz w:val="30"/>
          <w:szCs w:val="30"/>
        </w:rPr>
        <w:t>五</w:t>
      </w:r>
      <w:r w:rsidRPr="00C10784">
        <w:rPr>
          <w:rFonts w:ascii="黑体" w:eastAsia="黑体" w:hAnsi="黑体" w:hint="eastAsia"/>
          <w:b/>
          <w:sz w:val="30"/>
          <w:szCs w:val="30"/>
        </w:rPr>
        <w:t>章</w:t>
      </w:r>
      <w:r w:rsidR="00C012C4" w:rsidRPr="00C10784">
        <w:rPr>
          <w:rFonts w:ascii="黑体" w:eastAsia="黑体" w:hAnsi="黑体" w:hint="eastAsia"/>
          <w:b/>
          <w:sz w:val="30"/>
          <w:szCs w:val="30"/>
        </w:rPr>
        <w:t xml:space="preserve">  </w:t>
      </w:r>
      <w:r w:rsidRPr="00C10784">
        <w:rPr>
          <w:rFonts w:ascii="黑体" w:eastAsia="黑体" w:hAnsi="黑体" w:hint="eastAsia"/>
          <w:b/>
          <w:sz w:val="30"/>
          <w:szCs w:val="30"/>
        </w:rPr>
        <w:t xml:space="preserve"> </w:t>
      </w:r>
      <w:r w:rsidR="006E455A" w:rsidRPr="00C10784">
        <w:rPr>
          <w:rFonts w:ascii="黑体" w:eastAsia="黑体" w:hAnsi="黑体" w:hint="eastAsia"/>
          <w:b/>
          <w:sz w:val="30"/>
          <w:szCs w:val="30"/>
        </w:rPr>
        <w:t>对执业违规行为的处理</w:t>
      </w:r>
    </w:p>
    <w:p w:rsidR="002C61D7" w:rsidRDefault="002C61D7" w:rsidP="002C61D7">
      <w:pPr>
        <w:adjustRightInd w:val="0"/>
        <w:snapToGrid w:val="0"/>
        <w:spacing w:line="560" w:lineRule="exact"/>
        <w:ind w:firstLineChars="200" w:firstLine="600"/>
        <w:rPr>
          <w:rFonts w:ascii="仿宋_GB2312" w:eastAsia="仿宋_GB2312" w:hAnsi="宋体" w:cs="宋体"/>
          <w:sz w:val="30"/>
          <w:szCs w:val="30"/>
        </w:rPr>
      </w:pPr>
      <w:r w:rsidRPr="002C61D7">
        <w:rPr>
          <w:rFonts w:ascii="仿宋_GB2312" w:eastAsia="仿宋_GB2312" w:hAnsi="宋体" w:cs="宋体" w:hint="eastAsia"/>
          <w:sz w:val="30"/>
          <w:szCs w:val="30"/>
        </w:rPr>
        <w:t>第三十九条  会员具有本办法第十一条行为的，除受到本办法规定的行业惩戒外，协会秘书处还应根据《注册会计师任职资格检查办法》《注册会计师转所规定》《上海市注册会计师继续教育实施办法》《上海市注册会计师协会综合监督管理办法》和《上海市会计师事务所分类管理办法》等相关行业规定，</w:t>
      </w:r>
      <w:proofErr w:type="gramStart"/>
      <w:r w:rsidRPr="002C61D7">
        <w:rPr>
          <w:rFonts w:ascii="仿宋_GB2312" w:eastAsia="仿宋_GB2312" w:hAnsi="宋体" w:cs="宋体" w:hint="eastAsia"/>
          <w:sz w:val="30"/>
          <w:szCs w:val="30"/>
        </w:rPr>
        <w:t>作出</w:t>
      </w:r>
      <w:proofErr w:type="gramEnd"/>
      <w:r w:rsidRPr="002C61D7">
        <w:rPr>
          <w:rFonts w:ascii="仿宋_GB2312" w:eastAsia="仿宋_GB2312" w:hAnsi="宋体" w:cs="宋体" w:hint="eastAsia"/>
          <w:sz w:val="30"/>
          <w:szCs w:val="30"/>
        </w:rPr>
        <w:t>以下处理：</w:t>
      </w:r>
    </w:p>
    <w:p w:rsidR="006D3A6E" w:rsidRPr="00C10784" w:rsidRDefault="006D3A6E" w:rsidP="002C61D7">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（一）未完成继续教育学时，且不符合《上海市注册会计师继续教育实施办法》第十条规定情形的，或未按规定交纳会费的，暂缓通过年检；</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（二）申请注册会计师注册时提供虚假材料的，不予批准或撤销批准，并自不予批准或撤销批准决定生效之日起3年内不再</w:t>
      </w:r>
      <w:r w:rsidRPr="00C10784">
        <w:rPr>
          <w:rFonts w:ascii="仿宋_GB2312" w:eastAsia="仿宋_GB2312" w:hAnsi="宋体" w:cs="宋体" w:hint="eastAsia"/>
          <w:sz w:val="30"/>
          <w:szCs w:val="30"/>
        </w:rPr>
        <w:lastRenderedPageBreak/>
        <w:t>受理该申请人的注册申请；</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w:t>
      </w:r>
      <w:r w:rsidR="00B65298">
        <w:rPr>
          <w:rFonts w:ascii="仿宋_GB2312" w:eastAsia="仿宋_GB2312" w:hAnsi="宋体" w:cs="宋体" w:hint="eastAsia"/>
          <w:sz w:val="30"/>
          <w:szCs w:val="30"/>
        </w:rPr>
        <w:t>三</w:t>
      </w:r>
      <w:r w:rsidRPr="00C10784">
        <w:rPr>
          <w:rFonts w:ascii="仿宋_GB2312" w:eastAsia="仿宋_GB2312" w:hAnsi="宋体" w:cs="宋体" w:hint="eastAsia"/>
          <w:sz w:val="30"/>
          <w:szCs w:val="30"/>
        </w:rPr>
        <w:t>）在转所过程中提供虚假材料的，撤销转所，退回原所，原所无法接收的，转为协会代管；</w:t>
      </w:r>
    </w:p>
    <w:p w:rsidR="006D3A6E" w:rsidRPr="00C10784" w:rsidRDefault="00C012C4"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w:t>
      </w:r>
      <w:r w:rsidR="00B65298">
        <w:rPr>
          <w:rFonts w:ascii="仿宋_GB2312" w:eastAsia="仿宋_GB2312" w:hAnsi="宋体" w:cs="宋体" w:hint="eastAsia"/>
          <w:sz w:val="30"/>
          <w:szCs w:val="30"/>
        </w:rPr>
        <w:t>四</w:t>
      </w:r>
      <w:r w:rsidR="006D3A6E" w:rsidRPr="00C10784">
        <w:rPr>
          <w:rFonts w:ascii="仿宋_GB2312" w:eastAsia="仿宋_GB2312" w:hAnsi="宋体" w:cs="宋体" w:hint="eastAsia"/>
          <w:sz w:val="30"/>
          <w:szCs w:val="30"/>
        </w:rPr>
        <w:t>）年检过程中会员提供虚假材料的，暂缓通过年检。年检公告发布后发现其提供材料为虚假的，向社会公布取消其年检通过名单；</w:t>
      </w:r>
    </w:p>
    <w:p w:rsidR="00BD5147" w:rsidRPr="00C10784" w:rsidRDefault="00BD5147"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w:t>
      </w:r>
      <w:r w:rsidR="00B65298">
        <w:rPr>
          <w:rFonts w:ascii="仿宋_GB2312" w:eastAsia="仿宋_GB2312" w:hAnsi="宋体" w:cs="宋体" w:hint="eastAsia"/>
          <w:sz w:val="30"/>
          <w:szCs w:val="30"/>
        </w:rPr>
        <w:t>五</w:t>
      </w:r>
      <w:r w:rsidRPr="00C10784">
        <w:rPr>
          <w:rFonts w:ascii="仿宋_GB2312" w:eastAsia="仿宋_GB2312" w:hAnsi="宋体" w:cs="宋体" w:hint="eastAsia"/>
          <w:sz w:val="30"/>
          <w:szCs w:val="30"/>
        </w:rPr>
        <w:t>）</w:t>
      </w:r>
      <w:r w:rsidR="00CC63BB" w:rsidRPr="00C10784">
        <w:rPr>
          <w:rFonts w:ascii="仿宋_GB2312" w:eastAsia="仿宋_GB2312" w:hAnsi="宋体" w:cs="宋体" w:hint="eastAsia"/>
          <w:kern w:val="0"/>
          <w:sz w:val="30"/>
          <w:szCs w:val="30"/>
        </w:rPr>
        <w:t>会员</w:t>
      </w:r>
      <w:r w:rsidR="00614315" w:rsidRPr="00C10784">
        <w:rPr>
          <w:rFonts w:ascii="仿宋_GB2312" w:eastAsia="仿宋_GB2312" w:hAnsi="宋体" w:cs="宋体" w:hint="eastAsia"/>
          <w:kern w:val="0"/>
          <w:sz w:val="30"/>
          <w:szCs w:val="30"/>
        </w:rPr>
        <w:t>在考评时拒绝提供、明显转移、隐匿有关考评资料或对提供的考评资料弄虚作假的，事务所直接列为D类管理，自公告之日起两年内不得再次申请参加考评</w:t>
      </w:r>
      <w:r w:rsidR="00CA6BD3" w:rsidRPr="00C10784">
        <w:rPr>
          <w:rFonts w:ascii="仿宋_GB2312" w:eastAsia="仿宋_GB2312" w:hAnsi="宋体" w:cs="宋体" w:hint="eastAsia"/>
          <w:kern w:val="0"/>
          <w:sz w:val="30"/>
          <w:szCs w:val="30"/>
        </w:rPr>
        <w:t>。</w:t>
      </w:r>
    </w:p>
    <w:p w:rsidR="00685C67" w:rsidRPr="00C10784" w:rsidRDefault="00685C67" w:rsidP="003471F4">
      <w:pPr>
        <w:pStyle w:val="a5"/>
        <w:spacing w:line="560" w:lineRule="exact"/>
        <w:ind w:left="1080" w:firstLineChars="0" w:hanging="1080"/>
        <w:jc w:val="center"/>
        <w:rPr>
          <w:rFonts w:ascii="仿宋_GB2312" w:eastAsia="仿宋_GB2312" w:hAnsi="宋体" w:cs="宋体"/>
          <w:sz w:val="30"/>
          <w:szCs w:val="30"/>
        </w:rPr>
      </w:pPr>
      <w:r w:rsidRPr="00C10784">
        <w:rPr>
          <w:rFonts w:ascii="黑体" w:eastAsia="黑体" w:hAnsi="黑体" w:hint="eastAsia"/>
          <w:b/>
          <w:sz w:val="30"/>
          <w:szCs w:val="30"/>
        </w:rPr>
        <w:t>第</w:t>
      </w:r>
      <w:r w:rsidR="00E82FF4" w:rsidRPr="00C10784">
        <w:rPr>
          <w:rFonts w:ascii="黑体" w:eastAsia="黑体" w:hAnsi="黑体" w:hint="eastAsia"/>
          <w:b/>
          <w:sz w:val="30"/>
          <w:szCs w:val="30"/>
        </w:rPr>
        <w:t>六</w:t>
      </w:r>
      <w:r w:rsidRPr="00C10784">
        <w:rPr>
          <w:rFonts w:ascii="黑体" w:eastAsia="黑体" w:hAnsi="黑体" w:hint="eastAsia"/>
          <w:b/>
          <w:sz w:val="30"/>
          <w:szCs w:val="30"/>
        </w:rPr>
        <w:t>章   附  则</w:t>
      </w:r>
    </w:p>
    <w:p w:rsidR="006D3A6E" w:rsidRPr="00C10784" w:rsidRDefault="00BD5348"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第四十</w:t>
      </w:r>
      <w:r w:rsidR="006D3A6E" w:rsidRPr="00C10784">
        <w:rPr>
          <w:rFonts w:ascii="仿宋_GB2312" w:eastAsia="仿宋_GB2312" w:hAnsi="宋体" w:cs="宋体" w:hint="eastAsia"/>
          <w:sz w:val="30"/>
          <w:szCs w:val="30"/>
        </w:rPr>
        <w:t>条  本办法所称当事人是指被投诉、被立案调查、被惩戒或被处理的会员。</w:t>
      </w:r>
    </w:p>
    <w:p w:rsidR="006D3A6E" w:rsidRPr="00C10784" w:rsidRDefault="006D3A6E" w:rsidP="00533B08">
      <w:pPr>
        <w:adjustRightInd w:val="0"/>
        <w:snapToGrid w:val="0"/>
        <w:spacing w:line="560" w:lineRule="exact"/>
        <w:ind w:firstLineChars="200" w:firstLine="600"/>
        <w:rPr>
          <w:rFonts w:ascii="仿宋_GB2312" w:eastAsia="仿宋_GB2312" w:hAnsi="宋体" w:cs="宋体"/>
          <w:sz w:val="30"/>
          <w:szCs w:val="30"/>
        </w:rPr>
      </w:pPr>
      <w:r w:rsidRPr="00C10784">
        <w:rPr>
          <w:rFonts w:ascii="仿宋_GB2312" w:eastAsia="仿宋_GB2312" w:hAnsi="宋体" w:cs="宋体" w:hint="eastAsia"/>
          <w:sz w:val="30"/>
          <w:szCs w:val="30"/>
        </w:rPr>
        <w:t>第</w:t>
      </w:r>
      <w:r w:rsidR="00BD5348" w:rsidRPr="00C10784">
        <w:rPr>
          <w:rFonts w:ascii="仿宋_GB2312" w:eastAsia="仿宋_GB2312" w:hAnsi="宋体" w:cs="宋体" w:hint="eastAsia"/>
          <w:sz w:val="30"/>
          <w:szCs w:val="30"/>
        </w:rPr>
        <w:t>四十一</w:t>
      </w:r>
      <w:r w:rsidRPr="00C10784">
        <w:rPr>
          <w:rFonts w:ascii="仿宋_GB2312" w:eastAsia="仿宋_GB2312" w:hAnsi="宋体" w:cs="宋体" w:hint="eastAsia"/>
          <w:sz w:val="30"/>
          <w:szCs w:val="30"/>
        </w:rPr>
        <w:t>条  本办法由协会负责解释。</w:t>
      </w:r>
    </w:p>
    <w:p w:rsidR="006D3A6E" w:rsidRPr="00533B08" w:rsidRDefault="000874D8" w:rsidP="000874D8">
      <w:pPr>
        <w:adjustRightInd w:val="0"/>
        <w:snapToGrid w:val="0"/>
        <w:spacing w:line="560" w:lineRule="exact"/>
        <w:ind w:firstLineChars="200" w:firstLine="600"/>
        <w:rPr>
          <w:rFonts w:ascii="仿宋_GB2312" w:eastAsia="仿宋_GB2312" w:hAnsi="宋体" w:cs="宋体"/>
          <w:sz w:val="30"/>
          <w:szCs w:val="30"/>
        </w:rPr>
      </w:pPr>
      <w:r w:rsidRPr="000874D8">
        <w:rPr>
          <w:rFonts w:ascii="仿宋_GB2312" w:eastAsia="仿宋_GB2312" w:hAnsi="宋体" w:cs="宋体" w:hint="eastAsia"/>
          <w:sz w:val="30"/>
          <w:szCs w:val="30"/>
        </w:rPr>
        <w:t>第四十二条  本办法自</w:t>
      </w:r>
      <w:r w:rsidRPr="000874D8">
        <w:rPr>
          <w:rFonts w:ascii="仿宋_GB2312" w:eastAsia="仿宋_GB2312" w:hAnsi="宋体" w:cs="宋体" w:hint="eastAsia"/>
          <w:bCs/>
          <w:sz w:val="30"/>
          <w:szCs w:val="30"/>
        </w:rPr>
        <w:t>发布之日起施行。</w:t>
      </w:r>
    </w:p>
    <w:p w:rsidR="00480482" w:rsidRPr="006D3A6E" w:rsidRDefault="00480482"/>
    <w:sectPr w:rsidR="00480482" w:rsidRPr="006D3A6E" w:rsidSect="00FF01A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044" w:rsidRDefault="00142044" w:rsidP="00A01D37">
      <w:r>
        <w:separator/>
      </w:r>
    </w:p>
  </w:endnote>
  <w:endnote w:type="continuationSeparator" w:id="0">
    <w:p w:rsidR="00142044" w:rsidRDefault="00142044" w:rsidP="00A0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4177"/>
      <w:docPartObj>
        <w:docPartGallery w:val="Page Numbers (Bottom of Page)"/>
        <w:docPartUnique/>
      </w:docPartObj>
    </w:sdtPr>
    <w:sdtEndPr/>
    <w:sdtContent>
      <w:p w:rsidR="00223076" w:rsidRDefault="009C19CC">
        <w:pPr>
          <w:pStyle w:val="a7"/>
          <w:jc w:val="center"/>
        </w:pPr>
        <w:r>
          <w:fldChar w:fldCharType="begin"/>
        </w:r>
        <w:r>
          <w:instrText xml:space="preserve"> PAGE   \* MERGEFORMAT </w:instrText>
        </w:r>
        <w:r>
          <w:fldChar w:fldCharType="separate"/>
        </w:r>
        <w:r w:rsidR="0026164B" w:rsidRPr="0026164B">
          <w:rPr>
            <w:noProof/>
            <w:lang w:val="zh-CN"/>
          </w:rPr>
          <w:t>1</w:t>
        </w:r>
        <w:r>
          <w:rPr>
            <w:noProof/>
            <w:lang w:val="zh-CN"/>
          </w:rPr>
          <w:fldChar w:fldCharType="end"/>
        </w:r>
      </w:p>
    </w:sdtContent>
  </w:sdt>
  <w:p w:rsidR="00223076" w:rsidRDefault="002230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044" w:rsidRDefault="00142044" w:rsidP="00A01D37">
      <w:r>
        <w:separator/>
      </w:r>
    </w:p>
  </w:footnote>
  <w:footnote w:type="continuationSeparator" w:id="0">
    <w:p w:rsidR="00142044" w:rsidRDefault="00142044" w:rsidP="00A01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A6E"/>
    <w:rsid w:val="000632D5"/>
    <w:rsid w:val="000874D8"/>
    <w:rsid w:val="000A6ADD"/>
    <w:rsid w:val="000A7667"/>
    <w:rsid w:val="000B0CB5"/>
    <w:rsid w:val="000C6697"/>
    <w:rsid w:val="000D2831"/>
    <w:rsid w:val="000E52DA"/>
    <w:rsid w:val="000F3D00"/>
    <w:rsid w:val="00107EF5"/>
    <w:rsid w:val="00120CFA"/>
    <w:rsid w:val="001321BD"/>
    <w:rsid w:val="001352F7"/>
    <w:rsid w:val="00142044"/>
    <w:rsid w:val="00173EB8"/>
    <w:rsid w:val="00173FB3"/>
    <w:rsid w:val="00187B41"/>
    <w:rsid w:val="00191BA3"/>
    <w:rsid w:val="0019433B"/>
    <w:rsid w:val="001B105D"/>
    <w:rsid w:val="001B37BE"/>
    <w:rsid w:val="001D6B01"/>
    <w:rsid w:val="001F7427"/>
    <w:rsid w:val="00205835"/>
    <w:rsid w:val="00220335"/>
    <w:rsid w:val="00223076"/>
    <w:rsid w:val="00227BBA"/>
    <w:rsid w:val="00256DAB"/>
    <w:rsid w:val="0026164B"/>
    <w:rsid w:val="00266319"/>
    <w:rsid w:val="00267B84"/>
    <w:rsid w:val="00276F9B"/>
    <w:rsid w:val="002C61D7"/>
    <w:rsid w:val="002D246A"/>
    <w:rsid w:val="002D3435"/>
    <w:rsid w:val="002D6F65"/>
    <w:rsid w:val="002E4FBE"/>
    <w:rsid w:val="002F70DE"/>
    <w:rsid w:val="00302025"/>
    <w:rsid w:val="00310552"/>
    <w:rsid w:val="00314744"/>
    <w:rsid w:val="00315682"/>
    <w:rsid w:val="003471F4"/>
    <w:rsid w:val="003566DD"/>
    <w:rsid w:val="00372694"/>
    <w:rsid w:val="003A0AED"/>
    <w:rsid w:val="003A7428"/>
    <w:rsid w:val="003B6D8B"/>
    <w:rsid w:val="003E3D34"/>
    <w:rsid w:val="00406662"/>
    <w:rsid w:val="00411510"/>
    <w:rsid w:val="00411556"/>
    <w:rsid w:val="00423AE6"/>
    <w:rsid w:val="00476284"/>
    <w:rsid w:val="00480482"/>
    <w:rsid w:val="00485DC9"/>
    <w:rsid w:val="0049054E"/>
    <w:rsid w:val="004946D3"/>
    <w:rsid w:val="00497915"/>
    <w:rsid w:val="004E0C19"/>
    <w:rsid w:val="004E4033"/>
    <w:rsid w:val="00533B08"/>
    <w:rsid w:val="005344BD"/>
    <w:rsid w:val="00536535"/>
    <w:rsid w:val="0054794C"/>
    <w:rsid w:val="005517BA"/>
    <w:rsid w:val="00553D53"/>
    <w:rsid w:val="005622C4"/>
    <w:rsid w:val="005C34FE"/>
    <w:rsid w:val="005F018A"/>
    <w:rsid w:val="005F282C"/>
    <w:rsid w:val="006079F9"/>
    <w:rsid w:val="0061121F"/>
    <w:rsid w:val="00614315"/>
    <w:rsid w:val="006235FE"/>
    <w:rsid w:val="006436B9"/>
    <w:rsid w:val="00685C67"/>
    <w:rsid w:val="006A1309"/>
    <w:rsid w:val="006B6861"/>
    <w:rsid w:val="006D3A6E"/>
    <w:rsid w:val="006E3A7B"/>
    <w:rsid w:val="006E455A"/>
    <w:rsid w:val="006F5C0C"/>
    <w:rsid w:val="0072385F"/>
    <w:rsid w:val="00734A99"/>
    <w:rsid w:val="00744F7E"/>
    <w:rsid w:val="00780A6C"/>
    <w:rsid w:val="007B2520"/>
    <w:rsid w:val="007E63F5"/>
    <w:rsid w:val="00822224"/>
    <w:rsid w:val="00847C72"/>
    <w:rsid w:val="00881D2E"/>
    <w:rsid w:val="00885B90"/>
    <w:rsid w:val="00887C6C"/>
    <w:rsid w:val="00893753"/>
    <w:rsid w:val="008D1579"/>
    <w:rsid w:val="008E1BB2"/>
    <w:rsid w:val="008E2C78"/>
    <w:rsid w:val="008E47C2"/>
    <w:rsid w:val="008F156B"/>
    <w:rsid w:val="008F3F47"/>
    <w:rsid w:val="00915610"/>
    <w:rsid w:val="00992787"/>
    <w:rsid w:val="00995B3B"/>
    <w:rsid w:val="009B2928"/>
    <w:rsid w:val="009C19CC"/>
    <w:rsid w:val="009F19CC"/>
    <w:rsid w:val="009F740B"/>
    <w:rsid w:val="00A01D37"/>
    <w:rsid w:val="00A028F8"/>
    <w:rsid w:val="00A820CA"/>
    <w:rsid w:val="00A921DA"/>
    <w:rsid w:val="00AC5C6A"/>
    <w:rsid w:val="00AD4C13"/>
    <w:rsid w:val="00B108E1"/>
    <w:rsid w:val="00B401A5"/>
    <w:rsid w:val="00B65298"/>
    <w:rsid w:val="00B73967"/>
    <w:rsid w:val="00B92F03"/>
    <w:rsid w:val="00BD5147"/>
    <w:rsid w:val="00BD5348"/>
    <w:rsid w:val="00BF4E83"/>
    <w:rsid w:val="00C012C4"/>
    <w:rsid w:val="00C10784"/>
    <w:rsid w:val="00C152FF"/>
    <w:rsid w:val="00C166BD"/>
    <w:rsid w:val="00C221C1"/>
    <w:rsid w:val="00C32B79"/>
    <w:rsid w:val="00C378A2"/>
    <w:rsid w:val="00C402D8"/>
    <w:rsid w:val="00C4713F"/>
    <w:rsid w:val="00C87DFB"/>
    <w:rsid w:val="00C9407E"/>
    <w:rsid w:val="00CA6BD3"/>
    <w:rsid w:val="00CC63BB"/>
    <w:rsid w:val="00D04379"/>
    <w:rsid w:val="00D06FB1"/>
    <w:rsid w:val="00D14360"/>
    <w:rsid w:val="00D20390"/>
    <w:rsid w:val="00D32D10"/>
    <w:rsid w:val="00D51FAE"/>
    <w:rsid w:val="00D60DAB"/>
    <w:rsid w:val="00D6522A"/>
    <w:rsid w:val="00D710EB"/>
    <w:rsid w:val="00DB2658"/>
    <w:rsid w:val="00DC5064"/>
    <w:rsid w:val="00DE0E7F"/>
    <w:rsid w:val="00DF5CCC"/>
    <w:rsid w:val="00E36ABC"/>
    <w:rsid w:val="00E42758"/>
    <w:rsid w:val="00E66718"/>
    <w:rsid w:val="00E67E28"/>
    <w:rsid w:val="00E70876"/>
    <w:rsid w:val="00E82FF4"/>
    <w:rsid w:val="00EE10B6"/>
    <w:rsid w:val="00F25BDA"/>
    <w:rsid w:val="00F57453"/>
    <w:rsid w:val="00F8718C"/>
    <w:rsid w:val="00FC31DD"/>
    <w:rsid w:val="00FF01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6D3A6E"/>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6D3A6E"/>
    <w:rPr>
      <w:rFonts w:ascii="宋体" w:eastAsia="宋体" w:hAnsi="宋体" w:cs="宋体"/>
      <w:kern w:val="0"/>
      <w:sz w:val="24"/>
      <w:szCs w:val="24"/>
    </w:rPr>
  </w:style>
  <w:style w:type="paragraph" w:styleId="a4">
    <w:name w:val="Normal (Web)"/>
    <w:basedOn w:val="a"/>
    <w:uiPriority w:val="99"/>
    <w:semiHidden/>
    <w:unhideWhenUsed/>
    <w:rsid w:val="00C9407E"/>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D51FAE"/>
    <w:pPr>
      <w:ind w:firstLineChars="200" w:firstLine="420"/>
    </w:pPr>
  </w:style>
  <w:style w:type="paragraph" w:styleId="a6">
    <w:name w:val="header"/>
    <w:basedOn w:val="a"/>
    <w:link w:val="Char0"/>
    <w:uiPriority w:val="99"/>
    <w:unhideWhenUsed/>
    <w:rsid w:val="00A01D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01D37"/>
    <w:rPr>
      <w:sz w:val="18"/>
      <w:szCs w:val="18"/>
    </w:rPr>
  </w:style>
  <w:style w:type="paragraph" w:styleId="a7">
    <w:name w:val="footer"/>
    <w:basedOn w:val="a"/>
    <w:link w:val="Char1"/>
    <w:uiPriority w:val="99"/>
    <w:unhideWhenUsed/>
    <w:rsid w:val="00A01D37"/>
    <w:pPr>
      <w:tabs>
        <w:tab w:val="center" w:pos="4153"/>
        <w:tab w:val="right" w:pos="8306"/>
      </w:tabs>
      <w:snapToGrid w:val="0"/>
      <w:jc w:val="left"/>
    </w:pPr>
    <w:rPr>
      <w:sz w:val="18"/>
      <w:szCs w:val="18"/>
    </w:rPr>
  </w:style>
  <w:style w:type="character" w:customStyle="1" w:styleId="Char1">
    <w:name w:val="页脚 Char"/>
    <w:basedOn w:val="a0"/>
    <w:link w:val="a7"/>
    <w:uiPriority w:val="99"/>
    <w:rsid w:val="00A01D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6D3A6E"/>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6D3A6E"/>
    <w:rPr>
      <w:rFonts w:ascii="宋体" w:eastAsia="宋体" w:hAnsi="宋体" w:cs="宋体"/>
      <w:kern w:val="0"/>
      <w:sz w:val="24"/>
      <w:szCs w:val="24"/>
    </w:rPr>
  </w:style>
  <w:style w:type="paragraph" w:styleId="a4">
    <w:name w:val="Normal (Web)"/>
    <w:basedOn w:val="a"/>
    <w:uiPriority w:val="99"/>
    <w:semiHidden/>
    <w:unhideWhenUsed/>
    <w:rsid w:val="00C9407E"/>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D51FAE"/>
    <w:pPr>
      <w:ind w:firstLineChars="200" w:firstLine="420"/>
    </w:pPr>
  </w:style>
  <w:style w:type="paragraph" w:styleId="a6">
    <w:name w:val="header"/>
    <w:basedOn w:val="a"/>
    <w:link w:val="Char0"/>
    <w:uiPriority w:val="99"/>
    <w:unhideWhenUsed/>
    <w:rsid w:val="00A01D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01D37"/>
    <w:rPr>
      <w:sz w:val="18"/>
      <w:szCs w:val="18"/>
    </w:rPr>
  </w:style>
  <w:style w:type="paragraph" w:styleId="a7">
    <w:name w:val="footer"/>
    <w:basedOn w:val="a"/>
    <w:link w:val="Char1"/>
    <w:uiPriority w:val="99"/>
    <w:unhideWhenUsed/>
    <w:rsid w:val="00A01D37"/>
    <w:pPr>
      <w:tabs>
        <w:tab w:val="center" w:pos="4153"/>
        <w:tab w:val="right" w:pos="8306"/>
      </w:tabs>
      <w:snapToGrid w:val="0"/>
      <w:jc w:val="left"/>
    </w:pPr>
    <w:rPr>
      <w:sz w:val="18"/>
      <w:szCs w:val="18"/>
    </w:rPr>
  </w:style>
  <w:style w:type="character" w:customStyle="1" w:styleId="Char1">
    <w:name w:val="页脚 Char"/>
    <w:basedOn w:val="a0"/>
    <w:link w:val="a7"/>
    <w:uiPriority w:val="99"/>
    <w:rsid w:val="00A01D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82929">
      <w:bodyDiv w:val="1"/>
      <w:marLeft w:val="0"/>
      <w:marRight w:val="0"/>
      <w:marTop w:val="0"/>
      <w:marBottom w:val="0"/>
      <w:divBdr>
        <w:top w:val="none" w:sz="0" w:space="0" w:color="auto"/>
        <w:left w:val="none" w:sz="0" w:space="0" w:color="auto"/>
        <w:bottom w:val="none" w:sz="0" w:space="0" w:color="auto"/>
        <w:right w:val="none" w:sz="0" w:space="0" w:color="auto"/>
      </w:divBdr>
    </w:div>
    <w:div w:id="407188245">
      <w:bodyDiv w:val="1"/>
      <w:marLeft w:val="0"/>
      <w:marRight w:val="0"/>
      <w:marTop w:val="0"/>
      <w:marBottom w:val="0"/>
      <w:divBdr>
        <w:top w:val="none" w:sz="0" w:space="0" w:color="auto"/>
        <w:left w:val="none" w:sz="0" w:space="0" w:color="auto"/>
        <w:bottom w:val="none" w:sz="0" w:space="0" w:color="auto"/>
        <w:right w:val="none" w:sz="0" w:space="0" w:color="auto"/>
      </w:divBdr>
    </w:div>
    <w:div w:id="829254261">
      <w:bodyDiv w:val="1"/>
      <w:marLeft w:val="0"/>
      <w:marRight w:val="0"/>
      <w:marTop w:val="0"/>
      <w:marBottom w:val="0"/>
      <w:divBdr>
        <w:top w:val="none" w:sz="0" w:space="0" w:color="auto"/>
        <w:left w:val="none" w:sz="0" w:space="0" w:color="auto"/>
        <w:bottom w:val="none" w:sz="0" w:space="0" w:color="auto"/>
        <w:right w:val="none" w:sz="0" w:space="0" w:color="auto"/>
      </w:divBdr>
    </w:div>
    <w:div w:id="1622609136">
      <w:bodyDiv w:val="1"/>
      <w:marLeft w:val="0"/>
      <w:marRight w:val="0"/>
      <w:marTop w:val="0"/>
      <w:marBottom w:val="0"/>
      <w:divBdr>
        <w:top w:val="none" w:sz="0" w:space="0" w:color="auto"/>
        <w:left w:val="none" w:sz="0" w:space="0" w:color="auto"/>
        <w:bottom w:val="none" w:sz="0" w:space="0" w:color="auto"/>
        <w:right w:val="none" w:sz="0" w:space="0" w:color="auto"/>
      </w:divBdr>
    </w:div>
    <w:div w:id="1685545755">
      <w:bodyDiv w:val="1"/>
      <w:marLeft w:val="0"/>
      <w:marRight w:val="0"/>
      <w:marTop w:val="0"/>
      <w:marBottom w:val="0"/>
      <w:divBdr>
        <w:top w:val="none" w:sz="0" w:space="0" w:color="auto"/>
        <w:left w:val="none" w:sz="0" w:space="0" w:color="auto"/>
        <w:bottom w:val="none" w:sz="0" w:space="0" w:color="auto"/>
        <w:right w:val="none" w:sz="0" w:space="0" w:color="auto"/>
      </w:divBdr>
      <w:divsChild>
        <w:div w:id="693306464">
          <w:marLeft w:val="0"/>
          <w:marRight w:val="0"/>
          <w:marTop w:val="0"/>
          <w:marBottom w:val="0"/>
          <w:divBdr>
            <w:top w:val="none" w:sz="0" w:space="0" w:color="auto"/>
            <w:left w:val="none" w:sz="0" w:space="0" w:color="auto"/>
            <w:bottom w:val="none" w:sz="0" w:space="0" w:color="auto"/>
            <w:right w:val="none" w:sz="0" w:space="0" w:color="auto"/>
          </w:divBdr>
          <w:divsChild>
            <w:div w:id="2054376908">
              <w:marLeft w:val="0"/>
              <w:marRight w:val="0"/>
              <w:marTop w:val="0"/>
              <w:marBottom w:val="0"/>
              <w:divBdr>
                <w:top w:val="none" w:sz="0" w:space="0" w:color="auto"/>
                <w:left w:val="none" w:sz="0" w:space="0" w:color="auto"/>
                <w:bottom w:val="none" w:sz="0" w:space="0" w:color="auto"/>
                <w:right w:val="none" w:sz="0" w:space="0" w:color="auto"/>
              </w:divBdr>
              <w:divsChild>
                <w:div w:id="1524780354">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Jean Li</cp:lastModifiedBy>
  <cp:revision>4</cp:revision>
  <cp:lastPrinted>2019-02-18T07:25:00Z</cp:lastPrinted>
  <dcterms:created xsi:type="dcterms:W3CDTF">2019-04-10T03:05:00Z</dcterms:created>
  <dcterms:modified xsi:type="dcterms:W3CDTF">2019-04-10T03:06:00Z</dcterms:modified>
</cp:coreProperties>
</file>