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794AA" w14:textId="2F2B4A61" w:rsidR="002C418E" w:rsidRPr="00144AA7" w:rsidRDefault="00945EA9" w:rsidP="006B72C0">
      <w:pPr>
        <w:snapToGrid w:val="0"/>
        <w:spacing w:line="360" w:lineRule="auto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945EA9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非执业电子会员证下载指南</w:t>
      </w:r>
      <w:bookmarkStart w:id="0" w:name="_GoBack"/>
      <w:bookmarkEnd w:id="0"/>
    </w:p>
    <w:p w14:paraId="0F954BC4" w14:textId="77777777" w:rsidR="0028370D" w:rsidRDefault="0028370D" w:rsidP="003557D9">
      <w:pPr>
        <w:snapToGrid w:val="0"/>
        <w:spacing w:line="360" w:lineRule="auto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</w:p>
    <w:p w14:paraId="26457177" w14:textId="28D5CC9B" w:rsidR="002C418E" w:rsidRDefault="002068D6" w:rsidP="003557D9">
      <w:pPr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  <w:r w:rsidRPr="00144AA7">
        <w:rPr>
          <w:rFonts w:asciiTheme="minorEastAsia" w:hAnsiTheme="minorEastAsia" w:hint="eastAsia"/>
          <w:sz w:val="24"/>
          <w:szCs w:val="24"/>
        </w:rPr>
        <w:t>非执业</w:t>
      </w:r>
      <w:r w:rsidRPr="00144AA7">
        <w:rPr>
          <w:rFonts w:asciiTheme="minorEastAsia" w:hAnsiTheme="minorEastAsia"/>
          <w:sz w:val="24"/>
          <w:szCs w:val="24"/>
        </w:rPr>
        <w:t>会员</w:t>
      </w:r>
      <w:r w:rsidRPr="00144AA7">
        <w:rPr>
          <w:rFonts w:asciiTheme="minorEastAsia" w:hAnsiTheme="minorEastAsia" w:hint="eastAsia"/>
          <w:sz w:val="24"/>
          <w:szCs w:val="24"/>
        </w:rPr>
        <w:t>用户</w:t>
      </w:r>
      <w:r w:rsidR="006400B3">
        <w:rPr>
          <w:rFonts w:asciiTheme="minorEastAsia" w:hAnsiTheme="minorEastAsia" w:hint="eastAsia"/>
          <w:sz w:val="24"/>
          <w:szCs w:val="24"/>
        </w:rPr>
        <w:t>需</w:t>
      </w:r>
      <w:r w:rsidR="00BA6276">
        <w:rPr>
          <w:rFonts w:asciiTheme="minorEastAsia" w:hAnsiTheme="minorEastAsia" w:hint="eastAsia"/>
          <w:sz w:val="24"/>
          <w:szCs w:val="24"/>
        </w:rPr>
        <w:t>在电脑上</w:t>
      </w:r>
      <w:r w:rsidR="00D60911">
        <w:rPr>
          <w:rFonts w:asciiTheme="minorEastAsia" w:hAnsiTheme="minorEastAsia" w:hint="eastAsia"/>
          <w:sz w:val="24"/>
          <w:szCs w:val="24"/>
        </w:rPr>
        <w:t>访问“</w:t>
      </w:r>
      <w:r w:rsidR="00D60911">
        <w:rPr>
          <w:rFonts w:asciiTheme="minorEastAsia" w:hAnsiTheme="minorEastAsia" w:cs="Times New Roman" w:hint="eastAsia"/>
          <w:sz w:val="24"/>
          <w:szCs w:val="24"/>
        </w:rPr>
        <w:t>中国</w:t>
      </w:r>
      <w:r w:rsidR="00D60911">
        <w:rPr>
          <w:rFonts w:asciiTheme="minorEastAsia" w:hAnsiTheme="minorEastAsia" w:cs="Times New Roman"/>
          <w:sz w:val="24"/>
          <w:szCs w:val="24"/>
        </w:rPr>
        <w:t>注册会计师行业管理信息系统</w:t>
      </w:r>
      <w:r w:rsidR="00BB0AC8">
        <w:rPr>
          <w:rFonts w:asciiTheme="minorEastAsia" w:hAnsiTheme="minorEastAsia" w:cs="Times New Roman" w:hint="eastAsia"/>
          <w:sz w:val="24"/>
          <w:szCs w:val="24"/>
        </w:rPr>
        <w:t>:</w:t>
      </w:r>
      <w:hyperlink r:id="rId9" w:history="1">
        <w:r w:rsidR="00BB0AC8" w:rsidRPr="00611552">
          <w:rPr>
            <w:rStyle w:val="a7"/>
            <w:rFonts w:asciiTheme="minorEastAsia" w:hAnsiTheme="minorEastAsia" w:cs="Times New Roman"/>
            <w:sz w:val="24"/>
            <w:szCs w:val="24"/>
          </w:rPr>
          <w:t>https://cmispub.cicpa.org.cn/cicpa2_web/goto/nomsg/DNA_XH/default.shtml</w:t>
        </w:r>
        <w:r w:rsidR="00BB0AC8" w:rsidRPr="00611552">
          <w:rPr>
            <w:rStyle w:val="a7"/>
            <w:rFonts w:asciiTheme="minorEastAsia" w:hAnsiTheme="minorEastAsia" w:hint="eastAsia"/>
            <w:sz w:val="24"/>
            <w:szCs w:val="24"/>
          </w:rPr>
          <w:t>”</w:t>
        </w:r>
        <w:r w:rsidR="00BB0AC8" w:rsidRPr="00BB0AC8">
          <w:rPr>
            <w:rFonts w:cs="Times New Roman" w:hint="eastAsia"/>
          </w:rPr>
          <w:t>,</w:t>
        </w:r>
        <w:r w:rsidR="00BB0AC8" w:rsidRPr="00BB0AC8">
          <w:rPr>
            <w:rFonts w:asciiTheme="minorEastAsia" w:hAnsiTheme="minorEastAsia" w:cs="Times New Roman" w:hint="eastAsia"/>
            <w:sz w:val="24"/>
            <w:szCs w:val="24"/>
          </w:rPr>
          <w:t>下载非执业电子会员证（建议使用360</w:t>
        </w:r>
      </w:hyperlink>
      <w:r w:rsidR="00965CA0">
        <w:rPr>
          <w:rFonts w:asciiTheme="minorEastAsia" w:hAnsiTheme="minorEastAsia" w:cs="Times New Roman" w:hint="eastAsia"/>
          <w:sz w:val="24"/>
          <w:szCs w:val="24"/>
        </w:rPr>
        <w:t>安全</w:t>
      </w:r>
      <w:r w:rsidR="002E3DF5">
        <w:rPr>
          <w:rFonts w:asciiTheme="minorEastAsia" w:hAnsiTheme="minorEastAsia" w:cs="Times New Roman" w:hint="eastAsia"/>
          <w:sz w:val="24"/>
          <w:szCs w:val="24"/>
        </w:rPr>
        <w:t>浏览器兼容模式）</w:t>
      </w:r>
      <w:r w:rsidR="00BA6276" w:rsidRPr="00BA6276">
        <w:rPr>
          <w:rFonts w:asciiTheme="minorEastAsia" w:hAnsiTheme="minorEastAsia" w:cs="Times New Roman" w:hint="eastAsia"/>
          <w:sz w:val="24"/>
          <w:szCs w:val="24"/>
        </w:rPr>
        <w:t>，</w:t>
      </w:r>
      <w:r w:rsidR="006400B3">
        <w:rPr>
          <w:rFonts w:asciiTheme="minorEastAsia" w:hAnsiTheme="minorEastAsia" w:cs="Times New Roman"/>
          <w:sz w:val="24"/>
          <w:szCs w:val="24"/>
        </w:rPr>
        <w:t>具体操作如下：</w:t>
      </w:r>
    </w:p>
    <w:p w14:paraId="6554180F" w14:textId="77777777" w:rsidR="0042666C" w:rsidRDefault="00A14D23" w:rsidP="0042666C">
      <w:pPr>
        <w:spacing w:line="360" w:lineRule="auto"/>
        <w:ind w:firstLineChars="250" w:firstLine="60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</w:t>
      </w:r>
      <w:r w:rsidR="002326D4">
        <w:rPr>
          <w:rFonts w:asciiTheme="minorEastAsia" w:hAnsiTheme="minorEastAsia" w:cs="Times New Roman" w:hint="eastAsia"/>
          <w:sz w:val="24"/>
          <w:szCs w:val="24"/>
        </w:rPr>
        <w:t>．</w:t>
      </w:r>
      <w:r w:rsidR="003122FF" w:rsidRPr="00BC7796">
        <w:rPr>
          <w:rFonts w:asciiTheme="minorEastAsia" w:hAnsiTheme="minorEastAsia" w:cs="Times New Roman" w:hint="eastAsia"/>
          <w:b/>
          <w:sz w:val="24"/>
          <w:szCs w:val="24"/>
        </w:rPr>
        <w:t>新入会会员</w:t>
      </w:r>
      <w:r>
        <w:rPr>
          <w:rFonts w:asciiTheme="minorEastAsia" w:hAnsiTheme="minorEastAsia" w:cs="Times New Roman" w:hint="eastAsia"/>
          <w:sz w:val="24"/>
          <w:szCs w:val="24"/>
        </w:rPr>
        <w:t>点击</w:t>
      </w:r>
      <w:r w:rsidR="00691D1F">
        <w:rPr>
          <w:rFonts w:asciiTheme="minorEastAsia" w:hAnsiTheme="minorEastAsia" w:cs="Times New Roman"/>
          <w:sz w:val="24"/>
          <w:szCs w:val="24"/>
        </w:rPr>
        <w:t>页面</w:t>
      </w:r>
      <w:r>
        <w:rPr>
          <w:rFonts w:asciiTheme="minorEastAsia" w:hAnsiTheme="minorEastAsia" w:cs="Times New Roman"/>
          <w:sz w:val="24"/>
          <w:szCs w:val="24"/>
        </w:rPr>
        <w:t>左侧</w:t>
      </w:r>
      <w:r w:rsidR="0042666C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C53062">
        <w:rPr>
          <w:rFonts w:asciiTheme="minorEastAsia" w:hAnsiTheme="minorEastAsia" w:cs="Times New Roman" w:hint="eastAsia"/>
          <w:sz w:val="24"/>
          <w:szCs w:val="24"/>
        </w:rPr>
        <w:t>“非执业申请进度</w:t>
      </w:r>
      <w:r w:rsidR="00C53062">
        <w:rPr>
          <w:rFonts w:asciiTheme="minorEastAsia" w:hAnsiTheme="minorEastAsia" w:cs="Times New Roman"/>
          <w:sz w:val="24"/>
          <w:szCs w:val="24"/>
        </w:rPr>
        <w:t>查询</w:t>
      </w:r>
      <w:r w:rsidR="00C53062">
        <w:rPr>
          <w:rFonts w:asciiTheme="minorEastAsia" w:hAnsiTheme="minorEastAsia" w:cs="Times New Roman" w:hint="eastAsia"/>
          <w:sz w:val="24"/>
          <w:szCs w:val="24"/>
        </w:rPr>
        <w:t>”，可</w:t>
      </w:r>
      <w:r w:rsidR="0042666C">
        <w:rPr>
          <w:rFonts w:asciiTheme="minorEastAsia" w:hAnsiTheme="minorEastAsia" w:cs="Times New Roman"/>
          <w:sz w:val="24"/>
          <w:szCs w:val="24"/>
        </w:rPr>
        <w:t>完成</w:t>
      </w:r>
      <w:r w:rsidR="003122FF">
        <w:rPr>
          <w:rFonts w:asciiTheme="minorEastAsia" w:hAnsiTheme="minorEastAsia" w:cs="Times New Roman"/>
          <w:sz w:val="24"/>
          <w:szCs w:val="24"/>
        </w:rPr>
        <w:t>申请进度查询</w:t>
      </w:r>
      <w:r w:rsidR="003122FF">
        <w:rPr>
          <w:rFonts w:asciiTheme="minorEastAsia" w:hAnsiTheme="minorEastAsia" w:cs="Times New Roman" w:hint="eastAsia"/>
          <w:sz w:val="24"/>
          <w:szCs w:val="24"/>
        </w:rPr>
        <w:t>；若是</w:t>
      </w:r>
      <w:r w:rsidR="003122FF" w:rsidRPr="00BC7796">
        <w:rPr>
          <w:rFonts w:asciiTheme="minorEastAsia" w:hAnsiTheme="minorEastAsia" w:cs="Times New Roman" w:hint="eastAsia"/>
          <w:b/>
          <w:sz w:val="24"/>
          <w:szCs w:val="24"/>
        </w:rPr>
        <w:t>执业转为非执业的会员</w:t>
      </w:r>
      <w:r w:rsidR="003122FF">
        <w:rPr>
          <w:rFonts w:asciiTheme="minorEastAsia" w:hAnsiTheme="minorEastAsia" w:cs="Times New Roman" w:hint="eastAsia"/>
          <w:sz w:val="24"/>
          <w:szCs w:val="24"/>
        </w:rPr>
        <w:t>，请</w:t>
      </w:r>
      <w:proofErr w:type="gramStart"/>
      <w:r w:rsidR="003122FF">
        <w:rPr>
          <w:rFonts w:asciiTheme="minorEastAsia" w:hAnsiTheme="minorEastAsia" w:cs="Times New Roman" w:hint="eastAsia"/>
          <w:sz w:val="24"/>
          <w:szCs w:val="24"/>
        </w:rPr>
        <w:t>先前往</w:t>
      </w:r>
      <w:proofErr w:type="gramEnd"/>
      <w:r w:rsidR="003122FF">
        <w:rPr>
          <w:rFonts w:asciiTheme="minorEastAsia" w:hAnsiTheme="minorEastAsia" w:cs="Times New Roman" w:hint="eastAsia"/>
          <w:sz w:val="24"/>
          <w:szCs w:val="24"/>
        </w:rPr>
        <w:t>上海注册会计师</w:t>
      </w:r>
      <w:proofErr w:type="gramStart"/>
      <w:r w:rsidR="003122FF">
        <w:rPr>
          <w:rFonts w:asciiTheme="minorEastAsia" w:hAnsiTheme="minorEastAsia" w:cs="Times New Roman" w:hint="eastAsia"/>
          <w:sz w:val="24"/>
          <w:szCs w:val="24"/>
        </w:rPr>
        <w:t>协会官网</w:t>
      </w:r>
      <w:proofErr w:type="gramEnd"/>
      <w:r w:rsidR="00910793">
        <w:fldChar w:fldCharType="begin"/>
      </w:r>
      <w:r w:rsidR="00910793">
        <w:instrText xml:space="preserve"> HYPERLINK "https://www.shcpa.org.cn/column/?psid=9977" </w:instrText>
      </w:r>
      <w:r w:rsidR="00910793">
        <w:fldChar w:fldCharType="separate"/>
      </w:r>
      <w:r w:rsidR="003122FF" w:rsidRPr="00B509BF">
        <w:rPr>
          <w:rStyle w:val="a7"/>
          <w:rFonts w:asciiTheme="minorEastAsia" w:hAnsiTheme="minorEastAsia" w:cs="Times New Roman"/>
          <w:sz w:val="24"/>
          <w:szCs w:val="24"/>
        </w:rPr>
        <w:t>https://www.shcpa.org.cn/column/?psid=9977</w:t>
      </w:r>
      <w:r w:rsidR="00910793">
        <w:rPr>
          <w:rStyle w:val="a7"/>
          <w:rFonts w:asciiTheme="minorEastAsia" w:hAnsiTheme="minorEastAsia" w:cs="Times New Roman"/>
          <w:sz w:val="24"/>
          <w:szCs w:val="24"/>
        </w:rPr>
        <w:fldChar w:fldCharType="end"/>
      </w:r>
      <w:r w:rsidR="00570742">
        <w:rPr>
          <w:rFonts w:asciiTheme="minorEastAsia" w:hAnsiTheme="minorEastAsia" w:cs="Times New Roman" w:hint="eastAsia"/>
          <w:sz w:val="24"/>
          <w:szCs w:val="24"/>
        </w:rPr>
        <w:t>最新非执业会员公告中查询本人非执业证书编号。</w:t>
      </w:r>
    </w:p>
    <w:p w14:paraId="511E9E52" w14:textId="3C777A89" w:rsidR="00C53062" w:rsidRDefault="0042666C" w:rsidP="003122FF">
      <w:pPr>
        <w:spacing w:line="360" w:lineRule="auto"/>
        <w:ind w:firstLineChars="250" w:firstLine="60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2.</w:t>
      </w:r>
      <w:r w:rsidR="003122FF">
        <w:rPr>
          <w:rFonts w:asciiTheme="minorEastAsia" w:hAnsiTheme="minorEastAsia" w:cs="Times New Roman" w:hint="eastAsia"/>
          <w:sz w:val="24"/>
          <w:szCs w:val="24"/>
        </w:rPr>
        <w:t>您的</w:t>
      </w:r>
      <w:r w:rsidR="003122FF" w:rsidRPr="00570742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登录名为</w:t>
      </w:r>
      <w:r w:rsidR="006C1E30" w:rsidRPr="00570742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非执业</w:t>
      </w:r>
      <w:r w:rsidR="003122FF" w:rsidRPr="00570742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证书编号</w:t>
      </w:r>
      <w:r w:rsidR="003122FF" w:rsidRPr="00570742">
        <w:rPr>
          <w:rFonts w:asciiTheme="minorEastAsia" w:hAnsiTheme="minorEastAsia" w:cs="Times New Roman" w:hint="eastAsia"/>
          <w:color w:val="FF0000"/>
          <w:sz w:val="24"/>
          <w:szCs w:val="24"/>
        </w:rPr>
        <w:t>，</w:t>
      </w:r>
      <w:r w:rsidR="003122FF" w:rsidRPr="00570742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初始密码是身份证后六位</w:t>
      </w:r>
      <w:r w:rsidR="003122FF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012FFE6A" w14:textId="1C708BB0" w:rsidR="00691D1F" w:rsidRDefault="00DF7CD9" w:rsidP="00C53062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登录</w:t>
      </w:r>
      <w:r w:rsidR="00691D1F">
        <w:rPr>
          <w:rFonts w:asciiTheme="minorEastAsia" w:hAnsiTheme="minorEastAsia" w:cs="Times New Roman" w:hint="eastAsia"/>
          <w:sz w:val="24"/>
          <w:szCs w:val="24"/>
        </w:rPr>
        <w:t>时</w:t>
      </w:r>
      <w:r w:rsidR="00691D1F">
        <w:rPr>
          <w:rFonts w:asciiTheme="minorEastAsia" w:hAnsiTheme="minorEastAsia" w:cs="Times New Roman"/>
          <w:sz w:val="24"/>
          <w:szCs w:val="24"/>
        </w:rPr>
        <w:t>需选择</w:t>
      </w:r>
      <w:r w:rsidR="00691D1F">
        <w:rPr>
          <w:rFonts w:asciiTheme="minorEastAsia" w:hAnsiTheme="minorEastAsia" w:cs="Times New Roman" w:hint="eastAsia"/>
          <w:sz w:val="24"/>
          <w:szCs w:val="24"/>
        </w:rPr>
        <w:t>用户</w:t>
      </w:r>
      <w:r w:rsidR="00691D1F">
        <w:rPr>
          <w:rFonts w:asciiTheme="minorEastAsia" w:hAnsiTheme="minorEastAsia" w:cs="Times New Roman"/>
          <w:sz w:val="24"/>
          <w:szCs w:val="24"/>
        </w:rPr>
        <w:t>类型为</w:t>
      </w:r>
      <w:r w:rsidR="00691D1F">
        <w:rPr>
          <w:rFonts w:asciiTheme="minorEastAsia" w:hAnsiTheme="minorEastAsia" w:cs="Times New Roman" w:hint="eastAsia"/>
          <w:sz w:val="24"/>
          <w:szCs w:val="24"/>
        </w:rPr>
        <w:t>“非执业</w:t>
      </w:r>
      <w:r w:rsidR="00691D1F">
        <w:rPr>
          <w:rFonts w:asciiTheme="minorEastAsia" w:hAnsiTheme="minorEastAsia" w:cs="Times New Roman"/>
          <w:sz w:val="24"/>
          <w:szCs w:val="24"/>
        </w:rPr>
        <w:t>会员</w:t>
      </w:r>
      <w:r w:rsidR="00D33D4D">
        <w:rPr>
          <w:rFonts w:asciiTheme="minorEastAsia" w:hAnsiTheme="minorEastAsia" w:cs="Times New Roman" w:hint="eastAsia"/>
          <w:sz w:val="24"/>
          <w:szCs w:val="24"/>
        </w:rPr>
        <w:t>”</w:t>
      </w:r>
      <w:r w:rsidR="0042666C">
        <w:rPr>
          <w:rFonts w:asciiTheme="minorEastAsia" w:hAnsiTheme="minorEastAsia" w:cs="Times New Roman" w:hint="eastAsia"/>
          <w:sz w:val="24"/>
          <w:szCs w:val="24"/>
        </w:rPr>
        <w:t>,登陆界面如下</w:t>
      </w:r>
      <w:r w:rsidR="00691D1F">
        <w:rPr>
          <w:rFonts w:asciiTheme="minorEastAsia" w:hAnsiTheme="minorEastAsia" w:cs="Times New Roman"/>
          <w:sz w:val="24"/>
          <w:szCs w:val="24"/>
        </w:rPr>
        <w:t>：</w:t>
      </w:r>
    </w:p>
    <w:p w14:paraId="293FDE02" w14:textId="77777777" w:rsidR="00691D1F" w:rsidRPr="00691D1F" w:rsidRDefault="002435E6" w:rsidP="00C53062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7BB1D4" wp14:editId="01B193B8">
            <wp:extent cx="5267325" cy="28098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4C0BB" w14:textId="24D80614" w:rsidR="003557D9" w:rsidRDefault="00CB363E" w:rsidP="003557D9">
      <w:pPr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</w:t>
      </w:r>
      <w:r w:rsidR="002326D4">
        <w:rPr>
          <w:rFonts w:asciiTheme="minorEastAsia" w:hAnsiTheme="minorEastAsia" w:cs="Times New Roman" w:hint="eastAsia"/>
          <w:sz w:val="24"/>
          <w:szCs w:val="24"/>
        </w:rPr>
        <w:t>．</w:t>
      </w:r>
      <w:r w:rsidR="00691D1F">
        <w:rPr>
          <w:rFonts w:asciiTheme="minorEastAsia" w:hAnsiTheme="minorEastAsia" w:cs="Times New Roman" w:hint="eastAsia"/>
          <w:sz w:val="24"/>
          <w:szCs w:val="24"/>
        </w:rPr>
        <w:t>非执业</w:t>
      </w:r>
      <w:r w:rsidR="00691D1F">
        <w:rPr>
          <w:rFonts w:asciiTheme="minorEastAsia" w:hAnsiTheme="minorEastAsia" w:cs="Times New Roman"/>
          <w:sz w:val="24"/>
          <w:szCs w:val="24"/>
        </w:rPr>
        <w:t>会员</w:t>
      </w:r>
      <w:r w:rsidR="00DB552A">
        <w:rPr>
          <w:rFonts w:asciiTheme="minorEastAsia" w:hAnsiTheme="minorEastAsia" w:cs="Times New Roman" w:hint="eastAsia"/>
          <w:sz w:val="24"/>
          <w:szCs w:val="24"/>
        </w:rPr>
        <w:t>登录</w:t>
      </w:r>
      <w:r w:rsidR="00691D1F">
        <w:rPr>
          <w:rFonts w:asciiTheme="minorEastAsia" w:hAnsiTheme="minorEastAsia" w:cs="Times New Roman" w:hint="eastAsia"/>
          <w:sz w:val="24"/>
          <w:szCs w:val="24"/>
        </w:rPr>
        <w:t>系统</w:t>
      </w:r>
      <w:r w:rsidR="00691D1F">
        <w:rPr>
          <w:rFonts w:asciiTheme="minorEastAsia" w:hAnsiTheme="minorEastAsia" w:cs="Times New Roman"/>
          <w:sz w:val="24"/>
          <w:szCs w:val="24"/>
        </w:rPr>
        <w:t>后</w:t>
      </w:r>
      <w:r w:rsidR="002068D6" w:rsidRPr="00144AA7">
        <w:rPr>
          <w:rFonts w:asciiTheme="minorEastAsia" w:hAnsiTheme="minorEastAsia" w:cs="Times New Roman" w:hint="eastAsia"/>
          <w:sz w:val="24"/>
          <w:szCs w:val="24"/>
        </w:rPr>
        <w:t>点击</w:t>
      </w:r>
      <w:r w:rsidR="002068D6" w:rsidRPr="00144AA7">
        <w:rPr>
          <w:rFonts w:asciiTheme="minorEastAsia" w:hAnsiTheme="minorEastAsia" w:cs="Times New Roman"/>
          <w:sz w:val="24"/>
          <w:szCs w:val="24"/>
        </w:rPr>
        <w:t>左侧</w:t>
      </w:r>
      <w:r w:rsidR="006400B3">
        <w:rPr>
          <w:rFonts w:asciiTheme="minorEastAsia" w:hAnsiTheme="minorEastAsia" w:cs="Times New Roman" w:hint="eastAsia"/>
          <w:sz w:val="24"/>
          <w:szCs w:val="24"/>
        </w:rPr>
        <w:t>的</w:t>
      </w:r>
      <w:r w:rsidR="006400B3">
        <w:rPr>
          <w:rFonts w:asciiTheme="minorEastAsia" w:hAnsiTheme="minorEastAsia" w:cs="Times New Roman"/>
          <w:sz w:val="24"/>
          <w:szCs w:val="24"/>
        </w:rPr>
        <w:t>“</w:t>
      </w:r>
      <w:r w:rsidR="006400B3" w:rsidRPr="00144AA7">
        <w:rPr>
          <w:rFonts w:asciiTheme="minorEastAsia" w:hAnsiTheme="minorEastAsia" w:cs="Times New Roman" w:hint="eastAsia"/>
          <w:sz w:val="24"/>
          <w:szCs w:val="24"/>
        </w:rPr>
        <w:t>下载</w:t>
      </w:r>
      <w:r w:rsidR="006400B3" w:rsidRPr="00144AA7">
        <w:rPr>
          <w:rFonts w:asciiTheme="minorEastAsia" w:hAnsiTheme="minorEastAsia" w:cs="Times New Roman"/>
          <w:sz w:val="24"/>
          <w:szCs w:val="24"/>
        </w:rPr>
        <w:t>会员证</w:t>
      </w:r>
      <w:r w:rsidR="006400B3">
        <w:rPr>
          <w:rFonts w:asciiTheme="minorEastAsia" w:hAnsiTheme="minorEastAsia" w:cs="Times New Roman"/>
          <w:sz w:val="24"/>
          <w:szCs w:val="24"/>
        </w:rPr>
        <w:t>”</w:t>
      </w:r>
      <w:r w:rsidR="006400B3">
        <w:rPr>
          <w:rFonts w:asciiTheme="minorEastAsia" w:hAnsiTheme="minorEastAsia" w:cs="Times New Roman" w:hint="eastAsia"/>
          <w:sz w:val="24"/>
          <w:szCs w:val="24"/>
        </w:rPr>
        <w:t>进入</w:t>
      </w:r>
      <w:r w:rsidR="006400B3">
        <w:rPr>
          <w:rFonts w:asciiTheme="minorEastAsia" w:hAnsiTheme="minorEastAsia" w:cs="Times New Roman"/>
          <w:sz w:val="24"/>
          <w:szCs w:val="24"/>
        </w:rPr>
        <w:t>下载页面</w:t>
      </w:r>
      <w:r w:rsidR="004905A8" w:rsidRPr="00144AA7">
        <w:rPr>
          <w:rFonts w:asciiTheme="minorEastAsia" w:hAnsiTheme="minorEastAsia" w:cs="Times New Roman" w:hint="eastAsia"/>
          <w:sz w:val="24"/>
          <w:szCs w:val="24"/>
        </w:rPr>
        <w:t>，</w:t>
      </w:r>
      <w:r w:rsidR="006400B3" w:rsidRPr="006400B3">
        <w:rPr>
          <w:rFonts w:asciiTheme="minorEastAsia" w:hAnsiTheme="minorEastAsia" w:cs="Times New Roman" w:hint="eastAsia"/>
          <w:sz w:val="24"/>
          <w:szCs w:val="24"/>
        </w:rPr>
        <w:t>页面上会显示需要打印到</w:t>
      </w:r>
      <w:r w:rsidR="006B72C0">
        <w:rPr>
          <w:rFonts w:asciiTheme="minorEastAsia" w:hAnsiTheme="minorEastAsia" w:cs="Times New Roman" w:hint="eastAsia"/>
          <w:sz w:val="24"/>
          <w:szCs w:val="24"/>
        </w:rPr>
        <w:t>非执业电子会员证</w:t>
      </w:r>
      <w:r w:rsidR="006400B3" w:rsidRPr="006400B3">
        <w:rPr>
          <w:rFonts w:asciiTheme="minorEastAsia" w:hAnsiTheme="minorEastAsia" w:cs="Times New Roman" w:hint="eastAsia"/>
          <w:sz w:val="24"/>
          <w:szCs w:val="24"/>
        </w:rPr>
        <w:t>上的信息和照片，照片默认使用全科合格证电子照片</w:t>
      </w:r>
      <w:r w:rsidR="003F6BAE">
        <w:rPr>
          <w:rFonts w:asciiTheme="minorEastAsia" w:hAnsiTheme="minorEastAsia" w:cs="Times New Roman" w:hint="eastAsia"/>
          <w:sz w:val="24"/>
          <w:szCs w:val="24"/>
        </w:rPr>
        <w:t>（</w:t>
      </w:r>
      <w:r w:rsidR="003F6BAE" w:rsidRPr="003F6BAE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2010年至今考试通过的会员，电子证上可直接选择使用考试系统已存照片直接下载证书，</w:t>
      </w:r>
      <w:r w:rsidR="003D71F1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待该系统的</w:t>
      </w:r>
      <w:r w:rsidR="003F6BAE" w:rsidRPr="003F6BAE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照片对比功能上线后，可远程核验更换照片</w:t>
      </w:r>
      <w:r w:rsidR="003F6BAE">
        <w:rPr>
          <w:rFonts w:asciiTheme="minorEastAsia" w:hAnsiTheme="minorEastAsia" w:cs="Times New Roman" w:hint="eastAsia"/>
          <w:sz w:val="24"/>
          <w:szCs w:val="24"/>
        </w:rPr>
        <w:t>）</w:t>
      </w:r>
      <w:r w:rsidR="003F6BAE" w:rsidRPr="003F6BAE">
        <w:rPr>
          <w:rFonts w:asciiTheme="minorEastAsia" w:hAnsiTheme="minorEastAsia" w:cs="Times New Roman" w:hint="eastAsia"/>
          <w:sz w:val="24"/>
          <w:szCs w:val="24"/>
        </w:rPr>
        <w:t>。</w:t>
      </w:r>
      <w:r w:rsidR="006400B3">
        <w:rPr>
          <w:rFonts w:asciiTheme="minorEastAsia" w:hAnsiTheme="minorEastAsia" w:cs="Times New Roman" w:hint="eastAsia"/>
          <w:sz w:val="24"/>
          <w:szCs w:val="24"/>
        </w:rPr>
        <w:t>页面</w:t>
      </w:r>
      <w:r w:rsidR="00144AA7" w:rsidRPr="00144AA7">
        <w:rPr>
          <w:rFonts w:asciiTheme="minorEastAsia" w:hAnsiTheme="minorEastAsia" w:cs="Times New Roman"/>
          <w:sz w:val="24"/>
          <w:szCs w:val="24"/>
        </w:rPr>
        <w:t>如下</w:t>
      </w:r>
      <w:r w:rsidR="00144AA7">
        <w:rPr>
          <w:rFonts w:asciiTheme="minorEastAsia" w:hAnsiTheme="minorEastAsia" w:cs="Times New Roman" w:hint="eastAsia"/>
          <w:sz w:val="24"/>
          <w:szCs w:val="24"/>
        </w:rPr>
        <w:t>:</w:t>
      </w:r>
    </w:p>
    <w:p w14:paraId="0CD28849" w14:textId="77777777" w:rsidR="002068D6" w:rsidRPr="003557D9" w:rsidRDefault="00B252E6" w:rsidP="00B252E6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E24473" wp14:editId="6B68A2F3">
            <wp:extent cx="5274310" cy="3462020"/>
            <wp:effectExtent l="0" t="0" r="254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8809C" w14:textId="77777777" w:rsidR="002326D4" w:rsidRDefault="002326D4" w:rsidP="00CB363E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14:paraId="515AD2E6" w14:textId="0340D7CB" w:rsidR="00E36617" w:rsidRPr="00144AA7" w:rsidRDefault="00CB363E" w:rsidP="003557D9">
      <w:pPr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4</w:t>
      </w:r>
      <w:r w:rsidR="002326D4">
        <w:rPr>
          <w:rFonts w:asciiTheme="minorEastAsia" w:hAnsiTheme="minorEastAsia" w:cs="Times New Roman" w:hint="eastAsia"/>
          <w:sz w:val="24"/>
          <w:szCs w:val="24"/>
        </w:rPr>
        <w:t>．</w:t>
      </w:r>
      <w:r w:rsidR="00151FEB" w:rsidRPr="00144AA7">
        <w:rPr>
          <w:rFonts w:asciiTheme="minorEastAsia" w:hAnsiTheme="minorEastAsia" w:cs="Times New Roman" w:hint="eastAsia"/>
          <w:sz w:val="24"/>
          <w:szCs w:val="24"/>
        </w:rPr>
        <w:t>点击</w:t>
      </w:r>
      <w:r w:rsidR="006400B3">
        <w:rPr>
          <w:rFonts w:asciiTheme="minorEastAsia" w:hAnsiTheme="minorEastAsia" w:cs="Times New Roman" w:hint="eastAsia"/>
          <w:sz w:val="24"/>
          <w:szCs w:val="24"/>
        </w:rPr>
        <w:t>“</w:t>
      </w:r>
      <w:r w:rsidR="006400B3" w:rsidRPr="00144AA7">
        <w:rPr>
          <w:rFonts w:asciiTheme="minorEastAsia" w:hAnsiTheme="minorEastAsia" w:cs="Times New Roman" w:hint="eastAsia"/>
          <w:sz w:val="24"/>
          <w:szCs w:val="24"/>
        </w:rPr>
        <w:t>信息</w:t>
      </w:r>
      <w:r w:rsidR="006400B3" w:rsidRPr="00144AA7">
        <w:rPr>
          <w:rFonts w:asciiTheme="minorEastAsia" w:hAnsiTheme="minorEastAsia" w:cs="Times New Roman"/>
          <w:sz w:val="24"/>
          <w:szCs w:val="24"/>
        </w:rPr>
        <w:t>确认并</w:t>
      </w:r>
      <w:r w:rsidR="006400B3" w:rsidRPr="00144AA7">
        <w:rPr>
          <w:rFonts w:asciiTheme="minorEastAsia" w:hAnsiTheme="minorEastAsia" w:cs="Times New Roman" w:hint="eastAsia"/>
          <w:sz w:val="24"/>
          <w:szCs w:val="24"/>
        </w:rPr>
        <w:t>下载</w:t>
      </w:r>
      <w:r w:rsidR="006400B3" w:rsidRPr="00144AA7">
        <w:rPr>
          <w:rFonts w:asciiTheme="minorEastAsia" w:hAnsiTheme="minorEastAsia" w:cs="Times New Roman"/>
          <w:sz w:val="24"/>
          <w:szCs w:val="24"/>
        </w:rPr>
        <w:t>会员证</w:t>
      </w:r>
      <w:r w:rsidR="006400B3">
        <w:rPr>
          <w:rFonts w:asciiTheme="minorEastAsia" w:hAnsiTheme="minorEastAsia" w:cs="Times New Roman" w:hint="eastAsia"/>
          <w:sz w:val="24"/>
          <w:szCs w:val="24"/>
        </w:rPr>
        <w:t>”按钮</w:t>
      </w:r>
      <w:r w:rsidR="00151FEB" w:rsidRPr="00144AA7">
        <w:rPr>
          <w:rFonts w:asciiTheme="minorEastAsia" w:hAnsiTheme="minorEastAsia" w:cs="Times New Roman" w:hint="eastAsia"/>
          <w:sz w:val="24"/>
          <w:szCs w:val="24"/>
        </w:rPr>
        <w:t>，</w:t>
      </w:r>
      <w:r w:rsidR="003557D9">
        <w:rPr>
          <w:rFonts w:asciiTheme="minorEastAsia" w:hAnsiTheme="minorEastAsia" w:cs="Times New Roman" w:hint="eastAsia"/>
          <w:sz w:val="24"/>
          <w:szCs w:val="24"/>
        </w:rPr>
        <w:t>若正常获取到全科合格证电子</w:t>
      </w:r>
      <w:r w:rsidR="006400B3" w:rsidRPr="006400B3">
        <w:rPr>
          <w:rFonts w:asciiTheme="minorEastAsia" w:hAnsiTheme="minorEastAsia" w:cs="Times New Roman" w:hint="eastAsia"/>
          <w:sz w:val="24"/>
          <w:szCs w:val="24"/>
        </w:rPr>
        <w:t>照片，系统将提示非执业会员确认是否使用全科合格证电子照片，具体提示</w:t>
      </w:r>
      <w:r w:rsidR="006400B3">
        <w:rPr>
          <w:rFonts w:asciiTheme="minorEastAsia" w:hAnsiTheme="minorEastAsia" w:cs="Times New Roman" w:hint="eastAsia"/>
          <w:sz w:val="24"/>
          <w:szCs w:val="24"/>
        </w:rPr>
        <w:t>如下</w:t>
      </w:r>
      <w:r w:rsidR="006400B3">
        <w:rPr>
          <w:rFonts w:asciiTheme="minorEastAsia" w:hAnsiTheme="minorEastAsia" w:cs="Times New Roman"/>
          <w:sz w:val="24"/>
          <w:szCs w:val="24"/>
        </w:rPr>
        <w:t>：</w:t>
      </w:r>
    </w:p>
    <w:p w14:paraId="2459AB48" w14:textId="6BC51796" w:rsidR="00151FEB" w:rsidRDefault="00055231" w:rsidP="00E5160C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6C2F7" wp14:editId="478DCE25">
                <wp:simplePos x="0" y="0"/>
                <wp:positionH relativeFrom="column">
                  <wp:posOffset>1200150</wp:posOffset>
                </wp:positionH>
                <wp:positionV relativeFrom="paragraph">
                  <wp:posOffset>1977390</wp:posOffset>
                </wp:positionV>
                <wp:extent cx="1000125" cy="3143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94.5pt;margin-top:155.7pt;width:78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" filled="f" strokecolor="red" strokeweight="1pt"/>
            </w:pict>
          </mc:Fallback>
        </mc:AlternateContent>
      </w:r>
      <w:r w:rsidR="009768A2">
        <w:rPr>
          <w:noProof/>
        </w:rPr>
        <w:drawing>
          <wp:inline distT="0" distB="0" distL="0" distR="0" wp14:anchorId="284046CE" wp14:editId="44E9107F">
            <wp:extent cx="4057143" cy="2828571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CA7F3" w14:textId="38985061" w:rsidR="006400B3" w:rsidRDefault="00CB363E" w:rsidP="003557D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</w:t>
      </w:r>
      <w:r w:rsidR="002326D4">
        <w:rPr>
          <w:rFonts w:asciiTheme="minorEastAsia" w:hAnsiTheme="minorEastAsia" w:cs="Times New Roman" w:hint="eastAsia"/>
          <w:sz w:val="24"/>
          <w:szCs w:val="24"/>
        </w:rPr>
        <w:t>．</w:t>
      </w:r>
      <w:r w:rsidR="006400B3">
        <w:rPr>
          <w:rFonts w:asciiTheme="minorEastAsia" w:hAnsiTheme="minorEastAsia" w:cs="Times New Roman" w:hint="eastAsia"/>
          <w:sz w:val="24"/>
          <w:szCs w:val="24"/>
        </w:rPr>
        <w:t>当非执业会员点击“是”同意使用全科合格证电子照片时，系统会</w:t>
      </w:r>
      <w:proofErr w:type="gramStart"/>
      <w:r w:rsidR="006400B3">
        <w:rPr>
          <w:rFonts w:asciiTheme="minorEastAsia" w:hAnsiTheme="minorEastAsia" w:cs="Times New Roman" w:hint="eastAsia"/>
          <w:sz w:val="24"/>
          <w:szCs w:val="24"/>
        </w:rPr>
        <w:t>判断非</w:t>
      </w:r>
      <w:proofErr w:type="gramEnd"/>
      <w:r w:rsidR="006400B3">
        <w:rPr>
          <w:rFonts w:asciiTheme="minorEastAsia" w:hAnsiTheme="minorEastAsia" w:cs="Times New Roman" w:hint="eastAsia"/>
          <w:sz w:val="24"/>
          <w:szCs w:val="24"/>
        </w:rPr>
        <w:t>执业会员信息基础信息是否完整</w:t>
      </w:r>
      <w:r w:rsidR="006400B3" w:rsidRPr="006400B3">
        <w:rPr>
          <w:rFonts w:asciiTheme="minorEastAsia" w:hAnsiTheme="minorEastAsia" w:cs="Times New Roman" w:hint="eastAsia"/>
          <w:sz w:val="24"/>
          <w:szCs w:val="24"/>
        </w:rPr>
        <w:t>，如果信息完整即可完成会员证下载。如果信息不完整将提示会员将基础信息中的必填信息补充完整（由于非执业会员基本信息采集内容有调整，所有非执业会员都需要补充个人信息），具体提示如下：</w:t>
      </w:r>
    </w:p>
    <w:p w14:paraId="4393D0FF" w14:textId="47C1385D" w:rsidR="009768A2" w:rsidRDefault="00CC350A" w:rsidP="00E5160C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9C2837" wp14:editId="33BFBD6B">
            <wp:extent cx="4176122" cy="158509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6122" cy="15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59790" w14:textId="15700E0E" w:rsidR="006400B3" w:rsidRDefault="00CB363E" w:rsidP="003557D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6</w:t>
      </w:r>
      <w:r w:rsidR="002326D4">
        <w:rPr>
          <w:rFonts w:asciiTheme="minorEastAsia" w:hAnsiTheme="minorEastAsia" w:cs="Times New Roman" w:hint="eastAsia"/>
          <w:sz w:val="24"/>
          <w:szCs w:val="24"/>
        </w:rPr>
        <w:t>．</w:t>
      </w:r>
      <w:r w:rsidR="006400B3">
        <w:rPr>
          <w:rFonts w:asciiTheme="minorEastAsia" w:hAnsiTheme="minorEastAsia" w:cs="Times New Roman" w:hint="eastAsia"/>
          <w:sz w:val="24"/>
          <w:szCs w:val="24"/>
        </w:rPr>
        <w:t>当非执业会员基础信息不完整时，点击“确定”将跳转到会员“基本信息”页面，点击</w:t>
      </w:r>
      <w:r w:rsidR="00E12295">
        <w:rPr>
          <w:rFonts w:asciiTheme="minorEastAsia" w:hAnsiTheme="minorEastAsia" w:cs="Times New Roman" w:hint="eastAsia"/>
          <w:sz w:val="24"/>
          <w:szCs w:val="24"/>
        </w:rPr>
        <w:t>“修改信息”</w:t>
      </w:r>
      <w:r w:rsidR="006400B3">
        <w:rPr>
          <w:rFonts w:asciiTheme="minorEastAsia" w:hAnsiTheme="minorEastAsia" w:cs="Times New Roman" w:hint="eastAsia"/>
          <w:sz w:val="24"/>
          <w:szCs w:val="24"/>
        </w:rPr>
        <w:t>完成基础信息补充，补充完成后回到“下载会员证”界面即可完成</w:t>
      </w:r>
      <w:r w:rsidR="006B72C0">
        <w:rPr>
          <w:rFonts w:asciiTheme="minorEastAsia" w:hAnsiTheme="minorEastAsia" w:cs="Times New Roman" w:hint="eastAsia"/>
          <w:sz w:val="24"/>
          <w:szCs w:val="24"/>
        </w:rPr>
        <w:t>非执业</w:t>
      </w:r>
      <w:r w:rsidR="006B72C0">
        <w:rPr>
          <w:rFonts w:asciiTheme="minorEastAsia" w:hAnsiTheme="minorEastAsia" w:cs="Times New Roman"/>
          <w:sz w:val="24"/>
          <w:szCs w:val="24"/>
        </w:rPr>
        <w:t>电子</w:t>
      </w:r>
      <w:r w:rsidR="006400B3">
        <w:rPr>
          <w:rFonts w:asciiTheme="minorEastAsia" w:hAnsiTheme="minorEastAsia" w:cs="Times New Roman" w:hint="eastAsia"/>
          <w:sz w:val="24"/>
          <w:szCs w:val="24"/>
        </w:rPr>
        <w:t>会员证下载，调整后的基本信息页面如下：</w:t>
      </w:r>
    </w:p>
    <w:p w14:paraId="6F542961" w14:textId="77777777" w:rsidR="006400B3" w:rsidRDefault="000A33E4" w:rsidP="004A6591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4C68F7" wp14:editId="0416F3F9">
            <wp:extent cx="5273667" cy="478155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F0B22" w14:textId="4ED92EB9" w:rsidR="00784D83" w:rsidRPr="00A12289" w:rsidRDefault="00973747" w:rsidP="00CB363E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400B3">
        <w:rPr>
          <w:rFonts w:asciiTheme="minorEastAsia" w:hAnsiTheme="minorEastAsia" w:cs="Times New Roman" w:hint="eastAsia"/>
          <w:sz w:val="24"/>
          <w:szCs w:val="24"/>
        </w:rPr>
        <w:t xml:space="preserve"> </w:t>
      </w:r>
    </w:p>
    <w:sectPr w:rsidR="00784D83" w:rsidRPr="00A1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35335" w14:textId="77777777" w:rsidR="00054117" w:rsidRDefault="00054117" w:rsidP="00747D4A">
      <w:r>
        <w:separator/>
      </w:r>
    </w:p>
  </w:endnote>
  <w:endnote w:type="continuationSeparator" w:id="0">
    <w:p w14:paraId="3A5DE144" w14:textId="77777777" w:rsidR="00054117" w:rsidRDefault="00054117" w:rsidP="0074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0F231" w14:textId="77777777" w:rsidR="00054117" w:rsidRDefault="00054117" w:rsidP="00747D4A">
      <w:r>
        <w:separator/>
      </w:r>
    </w:p>
  </w:footnote>
  <w:footnote w:type="continuationSeparator" w:id="0">
    <w:p w14:paraId="6C8A017F" w14:textId="77777777" w:rsidR="00054117" w:rsidRDefault="00054117" w:rsidP="0074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0886"/>
    <w:multiLevelType w:val="hybridMultilevel"/>
    <w:tmpl w:val="531841E4"/>
    <w:lvl w:ilvl="0" w:tplc="438E1B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2E2F67"/>
    <w:multiLevelType w:val="hybridMultilevel"/>
    <w:tmpl w:val="E3EE9EC0"/>
    <w:lvl w:ilvl="0" w:tplc="A98257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4919B0"/>
    <w:multiLevelType w:val="hybridMultilevel"/>
    <w:tmpl w:val="BD3ACE94"/>
    <w:lvl w:ilvl="0" w:tplc="294246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87"/>
    <w:rsid w:val="00054117"/>
    <w:rsid w:val="00055231"/>
    <w:rsid w:val="0006278B"/>
    <w:rsid w:val="00085454"/>
    <w:rsid w:val="000A33E4"/>
    <w:rsid w:val="000B3FB3"/>
    <w:rsid w:val="000F2952"/>
    <w:rsid w:val="0010367B"/>
    <w:rsid w:val="00117D8A"/>
    <w:rsid w:val="00130EB1"/>
    <w:rsid w:val="00132BBB"/>
    <w:rsid w:val="00144AA7"/>
    <w:rsid w:val="00151FEB"/>
    <w:rsid w:val="00181BFE"/>
    <w:rsid w:val="001B5224"/>
    <w:rsid w:val="001D28DE"/>
    <w:rsid w:val="002025B2"/>
    <w:rsid w:val="002068D6"/>
    <w:rsid w:val="00230603"/>
    <w:rsid w:val="002326D4"/>
    <w:rsid w:val="002370F3"/>
    <w:rsid w:val="002435E6"/>
    <w:rsid w:val="0028370D"/>
    <w:rsid w:val="002C418E"/>
    <w:rsid w:val="002E3DF1"/>
    <w:rsid w:val="002E3DF5"/>
    <w:rsid w:val="002E405D"/>
    <w:rsid w:val="003122FF"/>
    <w:rsid w:val="003449EF"/>
    <w:rsid w:val="003557D9"/>
    <w:rsid w:val="00370FBF"/>
    <w:rsid w:val="00392149"/>
    <w:rsid w:val="003964DE"/>
    <w:rsid w:val="003B5F3B"/>
    <w:rsid w:val="003D71F1"/>
    <w:rsid w:val="003D74E4"/>
    <w:rsid w:val="003E5A3D"/>
    <w:rsid w:val="003F6BAE"/>
    <w:rsid w:val="0042666C"/>
    <w:rsid w:val="00473DD5"/>
    <w:rsid w:val="0048252D"/>
    <w:rsid w:val="004905A8"/>
    <w:rsid w:val="004A2004"/>
    <w:rsid w:val="004A6591"/>
    <w:rsid w:val="004D258B"/>
    <w:rsid w:val="004E7647"/>
    <w:rsid w:val="004F271C"/>
    <w:rsid w:val="0050322C"/>
    <w:rsid w:val="00516550"/>
    <w:rsid w:val="00563C11"/>
    <w:rsid w:val="00570742"/>
    <w:rsid w:val="00571B99"/>
    <w:rsid w:val="00574630"/>
    <w:rsid w:val="00592CDD"/>
    <w:rsid w:val="005D6C6B"/>
    <w:rsid w:val="005D7654"/>
    <w:rsid w:val="006070E3"/>
    <w:rsid w:val="00607F82"/>
    <w:rsid w:val="00612C83"/>
    <w:rsid w:val="00622E38"/>
    <w:rsid w:val="006400B3"/>
    <w:rsid w:val="00691D1F"/>
    <w:rsid w:val="006B72C0"/>
    <w:rsid w:val="006B7E92"/>
    <w:rsid w:val="006C1E30"/>
    <w:rsid w:val="00730804"/>
    <w:rsid w:val="00747D4A"/>
    <w:rsid w:val="00764460"/>
    <w:rsid w:val="00770010"/>
    <w:rsid w:val="00784D83"/>
    <w:rsid w:val="007F6595"/>
    <w:rsid w:val="0080518C"/>
    <w:rsid w:val="00824E10"/>
    <w:rsid w:val="00832DAA"/>
    <w:rsid w:val="00887AF8"/>
    <w:rsid w:val="008A07A0"/>
    <w:rsid w:val="008A3DA5"/>
    <w:rsid w:val="009064B9"/>
    <w:rsid w:val="00910793"/>
    <w:rsid w:val="0091638F"/>
    <w:rsid w:val="00923F87"/>
    <w:rsid w:val="00945EA9"/>
    <w:rsid w:val="00965CA0"/>
    <w:rsid w:val="00973747"/>
    <w:rsid w:val="009768A2"/>
    <w:rsid w:val="009B0E8E"/>
    <w:rsid w:val="009B1BE9"/>
    <w:rsid w:val="009C44DD"/>
    <w:rsid w:val="009C5D57"/>
    <w:rsid w:val="009E7A92"/>
    <w:rsid w:val="009F58DA"/>
    <w:rsid w:val="00A12289"/>
    <w:rsid w:val="00A14D23"/>
    <w:rsid w:val="00A572F7"/>
    <w:rsid w:val="00A76393"/>
    <w:rsid w:val="00AB51CA"/>
    <w:rsid w:val="00B02046"/>
    <w:rsid w:val="00B252E6"/>
    <w:rsid w:val="00B45A00"/>
    <w:rsid w:val="00BA6276"/>
    <w:rsid w:val="00BB0AC8"/>
    <w:rsid w:val="00BC7796"/>
    <w:rsid w:val="00C36EFD"/>
    <w:rsid w:val="00C53062"/>
    <w:rsid w:val="00CA5069"/>
    <w:rsid w:val="00CB363E"/>
    <w:rsid w:val="00CC350A"/>
    <w:rsid w:val="00CD7BE3"/>
    <w:rsid w:val="00CF2232"/>
    <w:rsid w:val="00D33D4D"/>
    <w:rsid w:val="00D60911"/>
    <w:rsid w:val="00D70FBC"/>
    <w:rsid w:val="00DB552A"/>
    <w:rsid w:val="00DC1CD6"/>
    <w:rsid w:val="00DC2482"/>
    <w:rsid w:val="00DC3F98"/>
    <w:rsid w:val="00DC5355"/>
    <w:rsid w:val="00DF5665"/>
    <w:rsid w:val="00DF7CD9"/>
    <w:rsid w:val="00E12295"/>
    <w:rsid w:val="00E36617"/>
    <w:rsid w:val="00E5160C"/>
    <w:rsid w:val="00E740AA"/>
    <w:rsid w:val="00E76D0E"/>
    <w:rsid w:val="00EB4841"/>
    <w:rsid w:val="00F851FA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7A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D4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47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47D4A"/>
    <w:rPr>
      <w:sz w:val="18"/>
      <w:szCs w:val="18"/>
    </w:rPr>
  </w:style>
  <w:style w:type="paragraph" w:styleId="a5">
    <w:name w:val="List Paragraph"/>
    <w:basedOn w:val="a"/>
    <w:uiPriority w:val="99"/>
    <w:rsid w:val="00DF566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F56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5665"/>
    <w:rPr>
      <w:sz w:val="18"/>
      <w:szCs w:val="18"/>
    </w:rPr>
  </w:style>
  <w:style w:type="character" w:styleId="a7">
    <w:name w:val="Hyperlink"/>
    <w:basedOn w:val="a0"/>
    <w:uiPriority w:val="99"/>
    <w:unhideWhenUsed/>
    <w:rsid w:val="00592CD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964D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D4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47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47D4A"/>
    <w:rPr>
      <w:sz w:val="18"/>
      <w:szCs w:val="18"/>
    </w:rPr>
  </w:style>
  <w:style w:type="paragraph" w:styleId="a5">
    <w:name w:val="List Paragraph"/>
    <w:basedOn w:val="a"/>
    <w:uiPriority w:val="99"/>
    <w:rsid w:val="00DF566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F56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5665"/>
    <w:rPr>
      <w:sz w:val="18"/>
      <w:szCs w:val="18"/>
    </w:rPr>
  </w:style>
  <w:style w:type="character" w:styleId="a7">
    <w:name w:val="Hyperlink"/>
    <w:basedOn w:val="a0"/>
    <w:uiPriority w:val="99"/>
    <w:unhideWhenUsed/>
    <w:rsid w:val="00592CD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964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mispub.cicpa.org.cn/cicpa2_web/goto/nomsg/DNA_XH/default.s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0DB3-295D-4471-B28E-7CD418F9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145</Words>
  <Characters>830</Characters>
  <Application>Microsoft Office Word</Application>
  <DocSecurity>0</DocSecurity>
  <Lines>6</Lines>
  <Paragraphs>1</Paragraphs>
  <ScaleCrop>false</ScaleCrop>
  <Company>wj10001.com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57</cp:revision>
  <dcterms:created xsi:type="dcterms:W3CDTF">2020-08-28T06:12:00Z</dcterms:created>
  <dcterms:modified xsi:type="dcterms:W3CDTF">2021-11-17T08:01:00Z</dcterms:modified>
</cp:coreProperties>
</file>